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13" w:rsidRDefault="00CA1163">
      <w:pPr>
        <w:pStyle w:val="1"/>
        <w:spacing w:line="240" w:lineRule="auto"/>
        <w:jc w:val="center"/>
        <w:rPr>
          <w:rFonts w:ascii="黑体" w:eastAsia="黑体"/>
          <w:b w:val="0"/>
          <w:sz w:val="32"/>
          <w:szCs w:val="32"/>
        </w:rPr>
      </w:pPr>
      <w:bookmarkStart w:id="0" w:name="_Toc239511942"/>
      <w:r>
        <w:rPr>
          <w:rFonts w:ascii="黑体" w:eastAsia="黑体" w:hint="eastAsia"/>
          <w:b w:val="0"/>
          <w:sz w:val="32"/>
          <w:szCs w:val="32"/>
        </w:rPr>
        <w:t>国际经济与贸易专业人才培养方案</w:t>
      </w:r>
      <w:bookmarkEnd w:id="0"/>
    </w:p>
    <w:p w:rsidR="00713A13" w:rsidRDefault="00713A13">
      <w:pPr>
        <w:jc w:val="center"/>
        <w:rPr>
          <w:rFonts w:ascii="黑体" w:eastAsia="黑体" w:hAnsi="黑体"/>
          <w:sz w:val="24"/>
        </w:rPr>
      </w:pPr>
    </w:p>
    <w:p w:rsidR="00713A13" w:rsidRDefault="00CA1163">
      <w:pPr>
        <w:tabs>
          <w:tab w:val="left" w:pos="5040"/>
        </w:tabs>
        <w:ind w:firstLineChars="200" w:firstLine="480"/>
        <w:rPr>
          <w:rFonts w:ascii="黑体" w:eastAsia="黑体" w:hAnsi="黑体"/>
          <w:sz w:val="24"/>
        </w:rPr>
      </w:pPr>
      <w:r>
        <w:rPr>
          <w:rFonts w:ascii="黑体" w:eastAsia="黑体" w:hAnsi="黑体" w:hint="eastAsia"/>
          <w:sz w:val="24"/>
        </w:rPr>
        <w:t>专业代码：020401</w:t>
      </w:r>
      <w:r>
        <w:rPr>
          <w:rFonts w:ascii="黑体" w:eastAsia="黑体" w:hAnsi="黑体" w:hint="eastAsia"/>
          <w:sz w:val="24"/>
        </w:rPr>
        <w:tab/>
        <w:t>学科门类：经济学</w:t>
      </w:r>
      <w:r>
        <w:rPr>
          <w:rFonts w:ascii="黑体" w:eastAsia="黑体" w:hAnsi="黑体" w:hint="eastAsia"/>
          <w:sz w:val="24"/>
        </w:rPr>
        <w:tab/>
      </w:r>
    </w:p>
    <w:p w:rsidR="004E08E3" w:rsidRDefault="00CA1163" w:rsidP="004E08E3">
      <w:pPr>
        <w:tabs>
          <w:tab w:val="left" w:pos="5040"/>
        </w:tabs>
        <w:ind w:firstLineChars="200" w:firstLine="480"/>
        <w:rPr>
          <w:rFonts w:ascii="黑体" w:eastAsia="黑体" w:hAnsi="黑体"/>
          <w:sz w:val="24"/>
        </w:rPr>
      </w:pPr>
      <w:r>
        <w:rPr>
          <w:rFonts w:ascii="黑体" w:eastAsia="黑体" w:hAnsi="黑体" w:hint="eastAsia"/>
          <w:sz w:val="24"/>
        </w:rPr>
        <w:t>专业</w:t>
      </w:r>
      <w:r w:rsidR="004E08E3">
        <w:rPr>
          <w:rFonts w:ascii="黑体" w:eastAsia="黑体" w:hAnsi="黑体" w:hint="eastAsia"/>
          <w:sz w:val="24"/>
        </w:rPr>
        <w:t>类别</w:t>
      </w:r>
      <w:r>
        <w:rPr>
          <w:rFonts w:ascii="黑体" w:eastAsia="黑体" w:hAnsi="黑体" w:hint="eastAsia"/>
          <w:sz w:val="24"/>
        </w:rPr>
        <w:t xml:space="preserve">：经济与贸易类        </w:t>
      </w:r>
      <w:r>
        <w:rPr>
          <w:rFonts w:ascii="黑体" w:eastAsia="黑体" w:hAnsi="黑体" w:hint="eastAsia"/>
          <w:sz w:val="24"/>
        </w:rPr>
        <w:tab/>
        <w:t>所属学院：经济与管理学院</w:t>
      </w:r>
      <w:r>
        <w:rPr>
          <w:rFonts w:ascii="黑体" w:eastAsia="黑体" w:hAnsi="黑体" w:hint="eastAsia"/>
          <w:sz w:val="24"/>
        </w:rPr>
        <w:tab/>
      </w:r>
    </w:p>
    <w:p w:rsidR="00713A13" w:rsidRPr="00FA3C75" w:rsidRDefault="00CA1163" w:rsidP="00FA3C75">
      <w:pPr>
        <w:tabs>
          <w:tab w:val="left" w:pos="5040"/>
        </w:tabs>
        <w:ind w:firstLineChars="200" w:firstLine="480"/>
        <w:rPr>
          <w:rFonts w:ascii="黑体" w:eastAsia="黑体" w:hAnsi="黑体"/>
          <w:sz w:val="24"/>
        </w:rPr>
      </w:pPr>
      <w:r>
        <w:rPr>
          <w:rFonts w:ascii="黑体" w:eastAsia="黑体" w:hAnsi="黑体" w:hint="eastAsia"/>
          <w:sz w:val="24"/>
        </w:rPr>
        <w:t>方案制订人：陈明、张凤云、朱晓俊、李芳</w:t>
      </w:r>
      <w:r>
        <w:rPr>
          <w:rFonts w:ascii="黑体" w:eastAsia="黑体" w:hAnsi="黑体" w:hint="eastAsia"/>
          <w:sz w:val="24"/>
        </w:rPr>
        <w:tab/>
        <w:t>方案审核人：王琦</w:t>
      </w:r>
    </w:p>
    <w:p w:rsidR="009B6BD6" w:rsidRDefault="00D961A6">
      <w:pPr>
        <w:spacing w:before="100" w:after="100"/>
      </w:pPr>
      <w:r>
        <w:rPr>
          <w:rFonts w:ascii="黑体" w:eastAsia="黑体" w:hAnsi="黑体" w:cs="黑体"/>
          <w:sz w:val="24"/>
        </w:rPr>
        <w:t>一、培养目标</w:t>
      </w:r>
    </w:p>
    <w:p w:rsidR="009B6BD6" w:rsidRDefault="00D961A6">
      <w:pPr>
        <w:ind w:firstLine="400"/>
      </w:pPr>
      <w:r>
        <w:rPr>
          <w:sz w:val="20"/>
        </w:rPr>
        <w:t>本专业以培养应用型创新型国际经济与商贸人才为目标，以</w:t>
      </w:r>
      <w:r>
        <w:rPr>
          <w:sz w:val="20"/>
        </w:rPr>
        <w:t>“</w:t>
      </w:r>
      <w:r>
        <w:rPr>
          <w:sz w:val="20"/>
        </w:rPr>
        <w:t>产教融合、校企合作</w:t>
      </w:r>
      <w:r>
        <w:rPr>
          <w:sz w:val="20"/>
        </w:rPr>
        <w:t>”</w:t>
      </w:r>
      <w:r>
        <w:rPr>
          <w:sz w:val="20"/>
        </w:rPr>
        <w:t>为主要路径，以</w:t>
      </w:r>
      <w:r>
        <w:rPr>
          <w:sz w:val="20"/>
        </w:rPr>
        <w:t>“</w:t>
      </w:r>
      <w:r>
        <w:rPr>
          <w:sz w:val="20"/>
        </w:rPr>
        <w:t>三个课堂一体、三个平台联动</w:t>
      </w:r>
      <w:r>
        <w:rPr>
          <w:sz w:val="20"/>
        </w:rPr>
        <w:t>”</w:t>
      </w:r>
      <w:r>
        <w:rPr>
          <w:sz w:val="20"/>
        </w:rPr>
        <w:t>为实践育人特色，采取</w:t>
      </w:r>
      <w:r>
        <w:rPr>
          <w:sz w:val="20"/>
        </w:rPr>
        <w:t>“</w:t>
      </w:r>
      <w:r>
        <w:rPr>
          <w:sz w:val="20"/>
        </w:rPr>
        <w:t>以知识为基础，以能力为重点，以就业为导向</w:t>
      </w:r>
      <w:r>
        <w:rPr>
          <w:sz w:val="20"/>
        </w:rPr>
        <w:t>”</w:t>
      </w:r>
      <w:r>
        <w:rPr>
          <w:sz w:val="20"/>
        </w:rPr>
        <w:t>模式，培养德、智、体、美、</w:t>
      </w:r>
      <w:proofErr w:type="gramStart"/>
      <w:r>
        <w:rPr>
          <w:sz w:val="20"/>
        </w:rPr>
        <w:t>劳</w:t>
      </w:r>
      <w:proofErr w:type="gramEnd"/>
      <w:r>
        <w:rPr>
          <w:sz w:val="20"/>
        </w:rPr>
        <w:t>全面发展，适应社会主义市场经济发展需要，掌握国际经济与贸易专业所需的系统的经济学、管理学、贸易与报关实务和相关法律法规等专业知识与技能，具备社会责任感和创新创业精神的高素质应用型和创新型国际化专门人才。</w:t>
      </w:r>
    </w:p>
    <w:p w:rsidR="009B6BD6" w:rsidRDefault="00D961A6">
      <w:pPr>
        <w:ind w:firstLine="400"/>
      </w:pPr>
      <w:r>
        <w:rPr>
          <w:sz w:val="20"/>
        </w:rPr>
        <w:t>毕业生可在涉外贸易企业、外资企业、金融行业与政府部门等从事进出口业务、报关、货代、外贸企业管理、跨</w:t>
      </w:r>
      <w:r>
        <w:rPr>
          <w:sz w:val="20"/>
        </w:rPr>
        <w:t>国经营、跨境电商、国际结算以及涉外调研、宣传等工作。</w:t>
      </w:r>
    </w:p>
    <w:p w:rsidR="009B6BD6" w:rsidRDefault="00D961A6">
      <w:pPr>
        <w:spacing w:before="100" w:after="100"/>
      </w:pPr>
      <w:r>
        <w:rPr>
          <w:rFonts w:ascii="黑体" w:eastAsia="黑体" w:hAnsi="黑体" w:cs="黑体"/>
          <w:sz w:val="24"/>
        </w:rPr>
        <w:t>二、毕业要求</w:t>
      </w:r>
    </w:p>
    <w:p w:rsidR="009B6BD6" w:rsidRDefault="00D961A6">
      <w:pPr>
        <w:spacing w:before="100" w:after="100"/>
        <w:ind w:firstLine="400"/>
      </w:pPr>
      <w:r>
        <w:rPr>
          <w:rFonts w:ascii="黑体" w:eastAsia="黑体" w:hAnsi="黑体" w:cs="黑体"/>
          <w:sz w:val="20"/>
        </w:rPr>
        <w:t>1.</w:t>
      </w:r>
      <w:r>
        <w:rPr>
          <w:rFonts w:ascii="黑体" w:eastAsia="黑体" w:hAnsi="黑体" w:cs="黑体"/>
          <w:sz w:val="20"/>
        </w:rPr>
        <w:t>知识结构</w:t>
      </w:r>
    </w:p>
    <w:p w:rsidR="009B6BD6" w:rsidRDefault="00D961A6">
      <w:pPr>
        <w:ind w:firstLine="400"/>
      </w:pPr>
      <w:r>
        <w:rPr>
          <w:sz w:val="20"/>
        </w:rPr>
        <w:t>(1)</w:t>
      </w:r>
      <w:r>
        <w:rPr>
          <w:sz w:val="20"/>
        </w:rPr>
        <w:t>掌握马克思主义经济学和西方经济学、国际贸易学的基本理论和方法，掌握国际贸易及相关的经济学、管理学的基本理论、基本知识，了解本学科的理论前沿和发展动态。</w:t>
      </w:r>
    </w:p>
    <w:p w:rsidR="009B6BD6" w:rsidRDefault="00D961A6">
      <w:pPr>
        <w:ind w:firstLine="400"/>
      </w:pPr>
      <w:r>
        <w:rPr>
          <w:sz w:val="20"/>
        </w:rPr>
        <w:t>(2)</w:t>
      </w:r>
      <w:r>
        <w:rPr>
          <w:sz w:val="20"/>
        </w:rPr>
        <w:t>掌握</w:t>
      </w:r>
      <w:r>
        <w:rPr>
          <w:sz w:val="20"/>
        </w:rPr>
        <w:t>WTO</w:t>
      </w:r>
      <w:r>
        <w:rPr>
          <w:sz w:val="20"/>
        </w:rPr>
        <w:t>基本规则及通行的国际贸易规则和惯例，熟悉我国对外贸易与国际经济合作的有关方针、政策和法规，特别是国际贸易、国际金融的惯例和规则。</w:t>
      </w:r>
    </w:p>
    <w:p w:rsidR="009B6BD6" w:rsidRDefault="00D961A6">
      <w:pPr>
        <w:ind w:firstLine="400"/>
      </w:pPr>
      <w:r>
        <w:rPr>
          <w:sz w:val="20"/>
        </w:rPr>
        <w:t>(3)</w:t>
      </w:r>
      <w:r>
        <w:rPr>
          <w:sz w:val="20"/>
        </w:rPr>
        <w:t>掌握国际贸易的定性、定量分析方法，了解国际市场行情的研究技术。</w:t>
      </w:r>
    </w:p>
    <w:p w:rsidR="009B6BD6" w:rsidRDefault="00D961A6">
      <w:pPr>
        <w:spacing w:before="100" w:after="100"/>
        <w:ind w:firstLine="400"/>
      </w:pPr>
      <w:r>
        <w:rPr>
          <w:rFonts w:ascii="黑体" w:eastAsia="黑体" w:hAnsi="黑体" w:cs="黑体"/>
          <w:sz w:val="20"/>
        </w:rPr>
        <w:t>2.</w:t>
      </w:r>
      <w:r>
        <w:rPr>
          <w:rFonts w:ascii="黑体" w:eastAsia="黑体" w:hAnsi="黑体" w:cs="黑体"/>
          <w:sz w:val="20"/>
        </w:rPr>
        <w:t>能力结构</w:t>
      </w:r>
    </w:p>
    <w:p w:rsidR="009B6BD6" w:rsidRDefault="00D961A6">
      <w:pPr>
        <w:ind w:firstLine="400"/>
      </w:pPr>
      <w:r>
        <w:rPr>
          <w:sz w:val="20"/>
        </w:rPr>
        <w:t>(1)</w:t>
      </w:r>
      <w:r>
        <w:rPr>
          <w:sz w:val="20"/>
        </w:rPr>
        <w:t>具有较强的运用国际经济与贸易的基本理</w:t>
      </w:r>
      <w:r>
        <w:rPr>
          <w:sz w:val="20"/>
        </w:rPr>
        <w:t>论进行分析、解决现实问题的能力。具备从事国际市场调研、开展国际商务谈判、履行国际商务合同的能力。</w:t>
      </w:r>
    </w:p>
    <w:p w:rsidR="009B6BD6" w:rsidRDefault="00D961A6">
      <w:pPr>
        <w:ind w:firstLine="400"/>
      </w:pPr>
      <w:r>
        <w:rPr>
          <w:sz w:val="20"/>
        </w:rPr>
        <w:t>(2)</w:t>
      </w:r>
      <w:r>
        <w:rPr>
          <w:sz w:val="20"/>
        </w:rPr>
        <w:t>具有较高的外语听、说、写、译能力。能熟练运用外语开展进出口业务工作（包括一般商务信函沟通、磋商和各种单证制作）的能力。</w:t>
      </w:r>
    </w:p>
    <w:p w:rsidR="009B6BD6" w:rsidRDefault="00D961A6">
      <w:pPr>
        <w:ind w:firstLine="400"/>
      </w:pPr>
      <w:r>
        <w:rPr>
          <w:sz w:val="20"/>
        </w:rPr>
        <w:t>(3)</w:t>
      </w:r>
      <w:r>
        <w:rPr>
          <w:sz w:val="20"/>
        </w:rPr>
        <w:t>具有较强的计算机应用能力，了解和掌握电子商务基础本知识，并能从事跨境电商，利用计算机从事电子商务等涉外经济工作。</w:t>
      </w:r>
    </w:p>
    <w:p w:rsidR="009B6BD6" w:rsidRDefault="00D961A6">
      <w:pPr>
        <w:ind w:firstLine="400"/>
      </w:pPr>
      <w:r>
        <w:rPr>
          <w:sz w:val="20"/>
        </w:rPr>
        <w:t>(4)</w:t>
      </w:r>
      <w:r>
        <w:rPr>
          <w:sz w:val="20"/>
        </w:rPr>
        <w:t>具备一定的文献检索和科学研究能力，包括中外文献检索、计算机及信息技术应用等方面的知识以及实地调研、数据分析、论文写作等科学研究能力。</w:t>
      </w:r>
    </w:p>
    <w:p w:rsidR="009B6BD6" w:rsidRDefault="00D961A6">
      <w:pPr>
        <w:ind w:firstLine="400"/>
      </w:pPr>
      <w:r>
        <w:rPr>
          <w:sz w:val="20"/>
        </w:rPr>
        <w:t>(5)</w:t>
      </w:r>
      <w:r>
        <w:rPr>
          <w:sz w:val="20"/>
        </w:rPr>
        <w:t>具有一定的人文社会科学</w:t>
      </w:r>
      <w:r>
        <w:rPr>
          <w:sz w:val="20"/>
        </w:rPr>
        <w:t>知识和自然科学知识和文学艺术素养，具有较强的沟通能力。</w:t>
      </w:r>
    </w:p>
    <w:p w:rsidR="009B6BD6" w:rsidRDefault="00D961A6">
      <w:pPr>
        <w:ind w:firstLine="400"/>
      </w:pPr>
      <w:r>
        <w:rPr>
          <w:sz w:val="20"/>
        </w:rPr>
        <w:t>(6)</w:t>
      </w:r>
      <w:r>
        <w:rPr>
          <w:sz w:val="20"/>
        </w:rPr>
        <w:t>具有体育运动和军事的基本知识，掌握科学锻炼身体的基本技能，达到国家规定的大学生体育合格标准，积极参加生产劳动和军事训练，具有正确的社会价值观。</w:t>
      </w:r>
    </w:p>
    <w:p w:rsidR="009B6BD6" w:rsidRDefault="00D961A6">
      <w:pPr>
        <w:spacing w:before="100" w:after="100"/>
        <w:ind w:firstLine="400"/>
      </w:pPr>
      <w:r>
        <w:rPr>
          <w:rFonts w:ascii="黑体" w:eastAsia="黑体" w:hAnsi="黑体" w:cs="黑体"/>
          <w:sz w:val="20"/>
        </w:rPr>
        <w:t>3.</w:t>
      </w:r>
      <w:r>
        <w:rPr>
          <w:rFonts w:ascii="黑体" w:eastAsia="黑体" w:hAnsi="黑体" w:cs="黑体"/>
          <w:sz w:val="20"/>
        </w:rPr>
        <w:t>素质结构</w:t>
      </w:r>
    </w:p>
    <w:p w:rsidR="009B6BD6" w:rsidRDefault="00D961A6">
      <w:pPr>
        <w:ind w:firstLine="400"/>
      </w:pPr>
      <w:r>
        <w:rPr>
          <w:sz w:val="20"/>
        </w:rPr>
        <w:t>(1)</w:t>
      </w:r>
      <w:r>
        <w:rPr>
          <w:sz w:val="20"/>
        </w:rPr>
        <w:t>具有坚定的政治立场、爱国情操及强烈的使命感、社会责任感。</w:t>
      </w:r>
    </w:p>
    <w:p w:rsidR="009B6BD6" w:rsidRDefault="00D961A6">
      <w:pPr>
        <w:ind w:firstLine="400"/>
      </w:pPr>
      <w:r>
        <w:rPr>
          <w:sz w:val="20"/>
        </w:rPr>
        <w:t>(2)</w:t>
      </w:r>
      <w:r>
        <w:rPr>
          <w:sz w:val="20"/>
        </w:rPr>
        <w:t>具有广阔的国际视野，适应经济全球化和知识经济时代对外贸人才的基本要求。</w:t>
      </w:r>
    </w:p>
    <w:p w:rsidR="009B6BD6" w:rsidRDefault="00D961A6">
      <w:pPr>
        <w:ind w:firstLine="400"/>
      </w:pPr>
      <w:r>
        <w:rPr>
          <w:sz w:val="20"/>
        </w:rPr>
        <w:t>(3)</w:t>
      </w:r>
      <w:r>
        <w:rPr>
          <w:sz w:val="20"/>
        </w:rPr>
        <w:t>熟悉和了解各国文化习俗的差异，具有良好的礼仪修养、较强的市场意识、竞争意识及合作精神。</w:t>
      </w:r>
    </w:p>
    <w:p w:rsidR="009B6BD6" w:rsidRDefault="00D961A6">
      <w:pPr>
        <w:ind w:firstLine="400"/>
      </w:pPr>
      <w:r>
        <w:rPr>
          <w:sz w:val="20"/>
        </w:rPr>
        <w:t>(4)</w:t>
      </w:r>
      <w:r>
        <w:rPr>
          <w:sz w:val="20"/>
        </w:rPr>
        <w:t>具有良好的个性、健全的人格，能够经受未来激烈竞争的压力，具有较强的适应性和自我调节能力。</w:t>
      </w:r>
    </w:p>
    <w:p w:rsidR="009B6BD6" w:rsidRDefault="00D961A6">
      <w:pPr>
        <w:ind w:firstLine="400"/>
      </w:pPr>
      <w:r>
        <w:rPr>
          <w:sz w:val="20"/>
        </w:rPr>
        <w:t>(5)</w:t>
      </w:r>
      <w:r>
        <w:rPr>
          <w:sz w:val="20"/>
        </w:rPr>
        <w:t>具有较强接受新事物的素质和创新创业精神，能够较快适应新环境，快速进入工作角色，掌握工作所需的新技能。</w:t>
      </w:r>
    </w:p>
    <w:p w:rsidR="009B6BD6" w:rsidRDefault="00D961A6">
      <w:pPr>
        <w:spacing w:before="100" w:after="100"/>
      </w:pPr>
      <w:r>
        <w:rPr>
          <w:rFonts w:ascii="黑体" w:eastAsia="黑体" w:hAnsi="黑体" w:cs="黑体"/>
          <w:sz w:val="24"/>
        </w:rPr>
        <w:lastRenderedPageBreak/>
        <w:t>三、主干学科</w:t>
      </w:r>
    </w:p>
    <w:p w:rsidR="009B6BD6" w:rsidRDefault="00D961A6">
      <w:pPr>
        <w:ind w:firstLine="400"/>
      </w:pPr>
      <w:r>
        <w:rPr>
          <w:sz w:val="20"/>
        </w:rPr>
        <w:t>应用经济学、理论经济学、工商管理</w:t>
      </w:r>
    </w:p>
    <w:p w:rsidR="009B6BD6" w:rsidRDefault="00D961A6">
      <w:pPr>
        <w:spacing w:before="100" w:after="100"/>
      </w:pPr>
      <w:r>
        <w:rPr>
          <w:rFonts w:ascii="黑体" w:eastAsia="黑体" w:hAnsi="黑体" w:cs="黑体"/>
          <w:sz w:val="24"/>
        </w:rPr>
        <w:t>四、专业核心课程</w:t>
      </w:r>
    </w:p>
    <w:p w:rsidR="009B6BD6" w:rsidRDefault="00D961A6">
      <w:pPr>
        <w:ind w:firstLine="400"/>
      </w:pPr>
      <w:r>
        <w:rPr>
          <w:sz w:val="20"/>
        </w:rPr>
        <w:t>宏观经济学、外贸函电与单证（双语）、国际贸易学、财政学、国际经济学（双语）、国际贸易实务（双语）、国际金融</w:t>
      </w:r>
      <w:r>
        <w:rPr>
          <w:sz w:val="20"/>
        </w:rPr>
        <w:t>(</w:t>
      </w:r>
      <w:r>
        <w:rPr>
          <w:sz w:val="20"/>
        </w:rPr>
        <w:t>双语</w:t>
      </w:r>
      <w:r>
        <w:rPr>
          <w:sz w:val="20"/>
        </w:rPr>
        <w:t>)</w:t>
      </w:r>
      <w:r>
        <w:rPr>
          <w:sz w:val="20"/>
        </w:rPr>
        <w:t>、报关与报检实务、政治经济学、微观经济学。</w:t>
      </w:r>
    </w:p>
    <w:p w:rsidR="009B6BD6" w:rsidRDefault="00D961A6">
      <w:pPr>
        <w:spacing w:before="100" w:after="100"/>
      </w:pPr>
      <w:r>
        <w:rPr>
          <w:rFonts w:ascii="黑体" w:eastAsia="黑体" w:hAnsi="黑体" w:cs="黑体"/>
          <w:sz w:val="24"/>
        </w:rPr>
        <w:t>五、主要实践教学环节</w:t>
      </w:r>
    </w:p>
    <w:p w:rsidR="009B6BD6" w:rsidRDefault="00D961A6">
      <w:pPr>
        <w:ind w:firstLine="400"/>
      </w:pPr>
      <w:r>
        <w:rPr>
          <w:sz w:val="20"/>
        </w:rPr>
        <w:t>Office</w:t>
      </w:r>
      <w:r>
        <w:rPr>
          <w:sz w:val="20"/>
        </w:rPr>
        <w:t>办公软件高级应用、报关与报检实务</w:t>
      </w:r>
      <w:r>
        <w:rPr>
          <w:sz w:val="20"/>
        </w:rPr>
        <w:t>*</w:t>
      </w:r>
      <w:r>
        <w:rPr>
          <w:sz w:val="20"/>
        </w:rPr>
        <w:t>、毕业设计（论文）、毕业实习、创造力理论与创新性思维、大学生创新创业基础、电子商务概论、国际贸易实务（双语）、国际贸易专题、国际商法、国际商务、国际商务礼仪、国际商务谈判、国际物流、会计学、计量经济学、跨国公司经营与管理、统计学、外贸函电与单证（双语）、皖</w:t>
      </w:r>
      <w:proofErr w:type="gramStart"/>
      <w:r>
        <w:rPr>
          <w:sz w:val="20"/>
        </w:rPr>
        <w:t>东特色</w:t>
      </w:r>
      <w:proofErr w:type="gramEnd"/>
      <w:r>
        <w:rPr>
          <w:sz w:val="20"/>
        </w:rPr>
        <w:t>产品跨境电商实操</w:t>
      </w:r>
      <w:r>
        <w:rPr>
          <w:sz w:val="20"/>
        </w:rPr>
        <w:t>*</w:t>
      </w:r>
      <w:r>
        <w:rPr>
          <w:sz w:val="20"/>
        </w:rPr>
        <w:t>、网络创业与创业管理、网络市场调查与分析、一带一路跨文化交流、一带一路与跨境电商、证券投资学、跨境电商平台分析与选择、跨境电商数据分析、跨境</w:t>
      </w:r>
      <w:proofErr w:type="gramStart"/>
      <w:r>
        <w:rPr>
          <w:sz w:val="20"/>
        </w:rPr>
        <w:t>电商新媒体</w:t>
      </w:r>
      <w:proofErr w:type="gramEnd"/>
      <w:r>
        <w:rPr>
          <w:sz w:val="20"/>
        </w:rPr>
        <w:t>营销、贸易实务英语、图片制作与视觉设</w:t>
      </w:r>
      <w:r>
        <w:rPr>
          <w:sz w:val="20"/>
        </w:rPr>
        <w:t>计、专项技能训练或学科竞赛集训</w:t>
      </w:r>
      <w:r>
        <w:rPr>
          <w:sz w:val="20"/>
        </w:rPr>
        <w:t>1</w:t>
      </w:r>
      <w:r>
        <w:rPr>
          <w:sz w:val="20"/>
        </w:rPr>
        <w:t>、专项技能训练或学科竞赛集训</w:t>
      </w:r>
      <w:r>
        <w:rPr>
          <w:sz w:val="20"/>
        </w:rPr>
        <w:t>2</w:t>
      </w:r>
      <w:r>
        <w:rPr>
          <w:sz w:val="20"/>
        </w:rPr>
        <w:t>、专业</w:t>
      </w:r>
      <w:proofErr w:type="gramStart"/>
      <w:r>
        <w:rPr>
          <w:sz w:val="20"/>
        </w:rPr>
        <w:t>综合综合</w:t>
      </w:r>
      <w:proofErr w:type="gramEnd"/>
      <w:r>
        <w:rPr>
          <w:sz w:val="20"/>
        </w:rPr>
        <w:t>技能训练</w:t>
      </w:r>
      <w:r>
        <w:rPr>
          <w:sz w:val="20"/>
        </w:rPr>
        <w:t>1</w:t>
      </w:r>
      <w:r>
        <w:rPr>
          <w:sz w:val="20"/>
        </w:rPr>
        <w:t>、专业</w:t>
      </w:r>
      <w:proofErr w:type="gramStart"/>
      <w:r>
        <w:rPr>
          <w:sz w:val="20"/>
        </w:rPr>
        <w:t>综合综合</w:t>
      </w:r>
      <w:proofErr w:type="gramEnd"/>
      <w:r>
        <w:rPr>
          <w:sz w:val="20"/>
        </w:rPr>
        <w:t>技能训练</w:t>
      </w:r>
      <w:r>
        <w:rPr>
          <w:sz w:val="20"/>
        </w:rPr>
        <w:t>2</w:t>
      </w:r>
      <w:r>
        <w:rPr>
          <w:sz w:val="20"/>
        </w:rPr>
        <w:t>、专业基础技能训练、专业认知实习。</w:t>
      </w:r>
    </w:p>
    <w:p w:rsidR="009B6BD6" w:rsidRDefault="00D961A6">
      <w:pPr>
        <w:spacing w:before="100" w:after="100"/>
      </w:pPr>
      <w:r>
        <w:rPr>
          <w:rFonts w:ascii="黑体" w:eastAsia="黑体" w:hAnsi="黑体" w:cs="黑体"/>
          <w:sz w:val="24"/>
        </w:rPr>
        <w:t>六、学制和学位</w:t>
      </w:r>
    </w:p>
    <w:p w:rsidR="009B6BD6" w:rsidRDefault="00D961A6">
      <w:pPr>
        <w:ind w:firstLine="400"/>
      </w:pPr>
      <w:r>
        <w:rPr>
          <w:sz w:val="20"/>
        </w:rPr>
        <w:t>(</w:t>
      </w:r>
      <w:proofErr w:type="gramStart"/>
      <w:r>
        <w:rPr>
          <w:sz w:val="20"/>
        </w:rPr>
        <w:t>一</w:t>
      </w:r>
      <w:proofErr w:type="gramEnd"/>
      <w:r>
        <w:rPr>
          <w:sz w:val="20"/>
        </w:rPr>
        <w:t>)</w:t>
      </w:r>
      <w:r>
        <w:rPr>
          <w:sz w:val="20"/>
        </w:rPr>
        <w:t>学制：</w:t>
      </w:r>
      <w:r>
        <w:rPr>
          <w:sz w:val="20"/>
        </w:rPr>
        <w:t>4</w:t>
      </w:r>
      <w:r>
        <w:rPr>
          <w:sz w:val="20"/>
        </w:rPr>
        <w:t>年，修业年限可为</w:t>
      </w:r>
      <w:r>
        <w:rPr>
          <w:sz w:val="20"/>
        </w:rPr>
        <w:t>3-6</w:t>
      </w:r>
      <w:r>
        <w:rPr>
          <w:sz w:val="20"/>
        </w:rPr>
        <w:t>年。</w:t>
      </w:r>
    </w:p>
    <w:p w:rsidR="009B6BD6" w:rsidRDefault="00D961A6">
      <w:pPr>
        <w:ind w:firstLine="400"/>
      </w:pPr>
      <w:r>
        <w:rPr>
          <w:sz w:val="20"/>
        </w:rPr>
        <w:t>(</w:t>
      </w:r>
      <w:r>
        <w:rPr>
          <w:sz w:val="20"/>
        </w:rPr>
        <w:t>二</w:t>
      </w:r>
      <w:r>
        <w:rPr>
          <w:sz w:val="20"/>
        </w:rPr>
        <w:t>)</w:t>
      </w:r>
      <w:r>
        <w:rPr>
          <w:sz w:val="20"/>
        </w:rPr>
        <w:t>学位：授予经济学学士。</w:t>
      </w:r>
    </w:p>
    <w:p w:rsidR="009B6BD6" w:rsidRDefault="00D961A6">
      <w:pPr>
        <w:spacing w:before="100" w:after="100"/>
      </w:pPr>
      <w:r>
        <w:rPr>
          <w:rFonts w:ascii="黑体" w:eastAsia="黑体" w:hAnsi="黑体" w:cs="黑体"/>
          <w:sz w:val="24"/>
        </w:rPr>
        <w:t>七、毕业学分要求</w:t>
      </w:r>
    </w:p>
    <w:p w:rsidR="009B6BD6" w:rsidRDefault="00D961A6">
      <w:pPr>
        <w:ind w:firstLine="400"/>
      </w:pPr>
      <w:r>
        <w:rPr>
          <w:sz w:val="20"/>
        </w:rPr>
        <w:t>本专业最低毕业学分：</w:t>
      </w:r>
      <w:r>
        <w:rPr>
          <w:sz w:val="20"/>
        </w:rPr>
        <w:t>160.0</w:t>
      </w:r>
      <w:r>
        <w:rPr>
          <w:sz w:val="20"/>
        </w:rPr>
        <w:t>学分；其中公共基础课</w:t>
      </w:r>
      <w:r>
        <w:rPr>
          <w:sz w:val="20"/>
        </w:rPr>
        <w:t>43.0</w:t>
      </w:r>
      <w:r>
        <w:rPr>
          <w:sz w:val="20"/>
        </w:rPr>
        <w:t>学分，公共选修课</w:t>
      </w:r>
      <w:r>
        <w:rPr>
          <w:sz w:val="20"/>
        </w:rPr>
        <w:t>8.0</w:t>
      </w:r>
      <w:r>
        <w:rPr>
          <w:sz w:val="20"/>
        </w:rPr>
        <w:t>学分，专业基础课</w:t>
      </w:r>
      <w:r>
        <w:rPr>
          <w:sz w:val="20"/>
        </w:rPr>
        <w:t>40.5</w:t>
      </w:r>
      <w:r>
        <w:rPr>
          <w:sz w:val="20"/>
        </w:rPr>
        <w:t>学分，专业选修课</w:t>
      </w:r>
      <w:r>
        <w:rPr>
          <w:sz w:val="20"/>
        </w:rPr>
        <w:t>34.5</w:t>
      </w:r>
      <w:r>
        <w:rPr>
          <w:sz w:val="20"/>
        </w:rPr>
        <w:t>学分，集中性实践教学环节</w:t>
      </w:r>
      <w:r>
        <w:rPr>
          <w:sz w:val="20"/>
        </w:rPr>
        <w:t>34.0</w:t>
      </w:r>
      <w:r>
        <w:rPr>
          <w:sz w:val="20"/>
        </w:rPr>
        <w:t>学分。</w:t>
      </w:r>
    </w:p>
    <w:p w:rsidR="009B6BD6" w:rsidRDefault="00D961A6">
      <w:pPr>
        <w:spacing w:before="100" w:after="100"/>
      </w:pPr>
      <w:r>
        <w:rPr>
          <w:rFonts w:ascii="黑体" w:eastAsia="黑体" w:hAnsi="黑体" w:cs="黑体"/>
          <w:sz w:val="24"/>
        </w:rPr>
        <w:t>八、必要说明</w:t>
      </w:r>
    </w:p>
    <w:p w:rsidR="009B6BD6" w:rsidRDefault="00D961A6">
      <w:pPr>
        <w:ind w:firstLine="400"/>
      </w:pPr>
      <w:r>
        <w:rPr>
          <w:sz w:val="20"/>
        </w:rPr>
        <w:t xml:space="preserve">1. </w:t>
      </w:r>
      <w:r>
        <w:rPr>
          <w:sz w:val="20"/>
        </w:rPr>
        <w:t>专业选修课所选学分为</w:t>
      </w:r>
      <w:r>
        <w:rPr>
          <w:sz w:val="20"/>
        </w:rPr>
        <w:t>34.5</w:t>
      </w:r>
      <w:r>
        <w:rPr>
          <w:sz w:val="20"/>
        </w:rPr>
        <w:t>学分，选修人数需要达到</w:t>
      </w:r>
      <w:r>
        <w:rPr>
          <w:sz w:val="20"/>
        </w:rPr>
        <w:t>50</w:t>
      </w:r>
      <w:r>
        <w:rPr>
          <w:sz w:val="20"/>
        </w:rPr>
        <w:t>人以上方可开课。</w:t>
      </w:r>
    </w:p>
    <w:p w:rsidR="009B6BD6" w:rsidRDefault="00D961A6">
      <w:pPr>
        <w:ind w:firstLine="400"/>
      </w:pPr>
      <w:r>
        <w:rPr>
          <w:sz w:val="20"/>
        </w:rPr>
        <w:t xml:space="preserve">2. </w:t>
      </w:r>
      <w:r>
        <w:rPr>
          <w:sz w:val="20"/>
        </w:rPr>
        <w:t>专业选修课学时为</w:t>
      </w:r>
      <w:r>
        <w:rPr>
          <w:sz w:val="20"/>
        </w:rPr>
        <w:t xml:space="preserve">596 </w:t>
      </w:r>
      <w:r>
        <w:rPr>
          <w:sz w:val="20"/>
        </w:rPr>
        <w:t>学时。</w:t>
      </w:r>
    </w:p>
    <w:p w:rsidR="009B6BD6" w:rsidRDefault="009B6BD6">
      <w:pPr>
        <w:pageBreakBefore/>
        <w:sectPr w:rsidR="009B6BD6" w:rsidSect="00713A13">
          <w:footerReference w:type="default" r:id="rId8"/>
          <w:pgSz w:w="11906" w:h="16838"/>
          <w:pgMar w:top="1440" w:right="1440" w:bottom="1440" w:left="1440" w:header="851" w:footer="992" w:gutter="0"/>
          <w:cols w:space="425"/>
          <w:docGrid w:type="lines" w:linePitch="312"/>
        </w:sectPr>
      </w:pPr>
    </w:p>
    <w:p w:rsidR="009B6BD6" w:rsidRDefault="00D961A6">
      <w:r>
        <w:rPr>
          <w:noProof/>
        </w:rPr>
        <w:lastRenderedPageBreak/>
        <w:drawing>
          <wp:inline distT="0" distB="0" distL="0" distR="0">
            <wp:extent cx="8572500" cy="5238750"/>
            <wp:effectExtent l="0" t="0" r="0" b="0"/>
            <wp:docPr id="2" name="Picture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9"/>
                    <a:stretch>
                      <a:fillRect/>
                    </a:stretch>
                  </pic:blipFill>
                  <pic:spPr>
                    <a:xfrm>
                      <a:off x="0" y="0"/>
                      <a:ext cx="8572500" cy="5238750"/>
                    </a:xfrm>
                    <a:prstGeom prst="rect">
                      <a:avLst/>
                    </a:prstGeom>
                  </pic:spPr>
                </pic:pic>
              </a:graphicData>
            </a:graphic>
          </wp:inline>
        </w:drawing>
      </w:r>
    </w:p>
    <w:p w:rsidR="009B6BD6" w:rsidRDefault="009B6BD6">
      <w:pPr>
        <w:pageBreakBefore/>
        <w:sectPr w:rsidR="009B6BD6" w:rsidSect="00713A13">
          <w:footerReference w:type="default" r:id="rId10"/>
          <w:pgSz w:w="16840" w:h="11900" w:orient="landscape"/>
          <w:pgMar w:top="1440" w:right="1440" w:bottom="1440" w:left="1440" w:header="851" w:footer="992" w:gutter="0"/>
          <w:cols w:space="425"/>
          <w:docGrid w:type="lines" w:linePitch="312"/>
        </w:sectPr>
      </w:pPr>
    </w:p>
    <w:p w:rsidR="009B6BD6" w:rsidRDefault="00D961A6">
      <w:r>
        <w:rPr>
          <w:b/>
          <w:position w:val="15"/>
          <w:sz w:val="24"/>
        </w:rPr>
        <w:lastRenderedPageBreak/>
        <w:t>表</w:t>
      </w:r>
      <w:r>
        <w:rPr>
          <w:b/>
          <w:position w:val="15"/>
          <w:sz w:val="24"/>
        </w:rPr>
        <w:t>1</w:t>
      </w:r>
      <w:r>
        <w:rPr>
          <w:b/>
          <w:position w:val="15"/>
          <w:sz w:val="24"/>
        </w:rPr>
        <w:t>：专业综合素质能力要求实现矩阵</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700"/>
        <w:gridCol w:w="4300"/>
        <w:gridCol w:w="3200"/>
      </w:tblGrid>
      <w:tr w:rsidR="009178FC" w:rsidTr="009178FC">
        <w:trPr>
          <w:trHeight w:val="350"/>
          <w:jc w:val="center"/>
        </w:trPr>
        <w:tc>
          <w:tcPr>
            <w:tcW w:w="1700" w:type="dxa"/>
            <w:gridSpan w:val="2"/>
            <w:vAlign w:val="center"/>
          </w:tcPr>
          <w:p w:rsidR="009B6BD6" w:rsidRDefault="00D961A6">
            <w:pPr>
              <w:spacing w:line="240" w:lineRule="exact"/>
              <w:jc w:val="center"/>
            </w:pPr>
            <w:r>
              <w:t>培养要求</w:t>
            </w:r>
            <w:r>
              <w:t>(</w:t>
            </w:r>
            <w:r>
              <w:t>知识、能力、素质</w:t>
            </w:r>
            <w:r>
              <w:t>)</w:t>
            </w:r>
          </w:p>
        </w:tc>
        <w:tc>
          <w:tcPr>
            <w:tcW w:w="3200" w:type="dxa"/>
            <w:vMerge w:val="restart"/>
            <w:vAlign w:val="center"/>
          </w:tcPr>
          <w:p w:rsidR="009B6BD6" w:rsidRDefault="00D961A6">
            <w:pPr>
              <w:spacing w:line="240" w:lineRule="exact"/>
              <w:jc w:val="center"/>
            </w:pPr>
            <w:r>
              <w:t>主要支撑课程或实践</w:t>
            </w:r>
          </w:p>
        </w:tc>
      </w:tr>
      <w:tr w:rsidR="009B6BD6">
        <w:trPr>
          <w:trHeight w:val="350"/>
          <w:jc w:val="center"/>
        </w:trPr>
        <w:tc>
          <w:tcPr>
            <w:tcW w:w="1700" w:type="dxa"/>
            <w:vAlign w:val="center"/>
          </w:tcPr>
          <w:p w:rsidR="009B6BD6" w:rsidRDefault="00D961A6">
            <w:pPr>
              <w:spacing w:line="240" w:lineRule="exact"/>
              <w:jc w:val="center"/>
            </w:pPr>
            <w:r>
              <w:t>综合素质能力</w:t>
            </w:r>
          </w:p>
        </w:tc>
        <w:tc>
          <w:tcPr>
            <w:tcW w:w="4300" w:type="dxa"/>
            <w:vAlign w:val="center"/>
          </w:tcPr>
          <w:p w:rsidR="009B6BD6" w:rsidRDefault="00D961A6">
            <w:pPr>
              <w:spacing w:line="240" w:lineRule="exact"/>
              <w:jc w:val="center"/>
            </w:pPr>
            <w:r>
              <w:t>专项素质与能力</w:t>
            </w:r>
          </w:p>
        </w:tc>
        <w:tc>
          <w:tcPr>
            <w:tcW w:w="3200" w:type="dxa"/>
            <w:vMerge/>
            <w:vAlign w:val="center"/>
          </w:tcPr>
          <w:p w:rsidR="009B6BD6" w:rsidRDefault="009B6BD6">
            <w:pPr>
              <w:spacing w:line="240" w:lineRule="exact"/>
              <w:jc w:val="center"/>
            </w:pPr>
          </w:p>
        </w:tc>
      </w:tr>
      <w:tr w:rsidR="009B6BD6">
        <w:trPr>
          <w:trHeight w:val="350"/>
          <w:jc w:val="center"/>
        </w:trPr>
        <w:tc>
          <w:tcPr>
            <w:tcW w:w="1700" w:type="dxa"/>
            <w:vMerge w:val="restart"/>
            <w:vAlign w:val="center"/>
          </w:tcPr>
          <w:p w:rsidR="009B6BD6" w:rsidRDefault="00D961A6">
            <w:pPr>
              <w:spacing w:line="240" w:lineRule="exact"/>
              <w:jc w:val="left"/>
            </w:pPr>
            <w:r>
              <w:rPr>
                <w:sz w:val="18"/>
              </w:rPr>
              <w:t>1.</w:t>
            </w:r>
            <w:r>
              <w:rPr>
                <w:sz w:val="18"/>
              </w:rPr>
              <w:t>基本业务能力</w:t>
            </w:r>
          </w:p>
        </w:tc>
        <w:tc>
          <w:tcPr>
            <w:tcW w:w="4300" w:type="dxa"/>
            <w:vAlign w:val="center"/>
          </w:tcPr>
          <w:p w:rsidR="009B6BD6" w:rsidRDefault="00D961A6">
            <w:pPr>
              <w:spacing w:line="240" w:lineRule="exact"/>
              <w:jc w:val="left"/>
            </w:pPr>
            <w:r>
              <w:rPr>
                <w:sz w:val="18"/>
              </w:rPr>
              <w:t>1.1</w:t>
            </w:r>
            <w:r>
              <w:rPr>
                <w:sz w:val="18"/>
              </w:rPr>
              <w:t>国际商务沟通能力</w:t>
            </w:r>
          </w:p>
        </w:tc>
        <w:tc>
          <w:tcPr>
            <w:tcW w:w="3200" w:type="dxa"/>
            <w:vAlign w:val="center"/>
          </w:tcPr>
          <w:p w:rsidR="009B6BD6" w:rsidRDefault="00D961A6">
            <w:pPr>
              <w:spacing w:line="240" w:lineRule="exact"/>
              <w:jc w:val="left"/>
            </w:pPr>
            <w:r>
              <w:rPr>
                <w:sz w:val="18"/>
              </w:rPr>
              <w:t>国际商务、国际商务谈判、商务日语、商务英语口语。</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1.2</w:t>
            </w:r>
            <w:r>
              <w:rPr>
                <w:sz w:val="18"/>
              </w:rPr>
              <w:t>进出口业务操作能力</w:t>
            </w:r>
          </w:p>
        </w:tc>
        <w:tc>
          <w:tcPr>
            <w:tcW w:w="3200" w:type="dxa"/>
            <w:vAlign w:val="center"/>
          </w:tcPr>
          <w:p w:rsidR="009B6BD6" w:rsidRDefault="00D961A6">
            <w:pPr>
              <w:spacing w:line="240" w:lineRule="exact"/>
              <w:jc w:val="left"/>
            </w:pPr>
            <w:r>
              <w:rPr>
                <w:sz w:val="18"/>
              </w:rPr>
              <w:t>国际结算、国际金融、国际贸易实务（双语）。</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1.3</w:t>
            </w:r>
            <w:r>
              <w:rPr>
                <w:sz w:val="18"/>
              </w:rPr>
              <w:t>外贸单据处理与操作</w:t>
            </w:r>
          </w:p>
        </w:tc>
        <w:tc>
          <w:tcPr>
            <w:tcW w:w="3200" w:type="dxa"/>
            <w:vAlign w:val="center"/>
          </w:tcPr>
          <w:p w:rsidR="009B6BD6" w:rsidRDefault="00D961A6">
            <w:pPr>
              <w:spacing w:line="240" w:lineRule="exact"/>
              <w:jc w:val="left"/>
            </w:pPr>
            <w:r>
              <w:rPr>
                <w:sz w:val="18"/>
              </w:rPr>
              <w:t>外贸函电与单证（双语）。</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1.4</w:t>
            </w:r>
            <w:r>
              <w:rPr>
                <w:sz w:val="18"/>
              </w:rPr>
              <w:t>贸易法规运用能力</w:t>
            </w:r>
          </w:p>
        </w:tc>
        <w:tc>
          <w:tcPr>
            <w:tcW w:w="3200" w:type="dxa"/>
            <w:vAlign w:val="center"/>
          </w:tcPr>
          <w:p w:rsidR="009B6BD6" w:rsidRDefault="00D961A6">
            <w:pPr>
              <w:spacing w:line="240" w:lineRule="exact"/>
              <w:jc w:val="left"/>
            </w:pPr>
            <w:r>
              <w:rPr>
                <w:sz w:val="18"/>
              </w:rPr>
              <w:t>国际商法、经济法。</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1.5</w:t>
            </w:r>
            <w:r>
              <w:rPr>
                <w:sz w:val="18"/>
              </w:rPr>
              <w:t>单证处理及外文应用能力</w:t>
            </w:r>
          </w:p>
        </w:tc>
        <w:tc>
          <w:tcPr>
            <w:tcW w:w="3200" w:type="dxa"/>
            <w:vAlign w:val="center"/>
          </w:tcPr>
          <w:p w:rsidR="009B6BD6" w:rsidRDefault="00D961A6">
            <w:pPr>
              <w:spacing w:line="240" w:lineRule="exact"/>
              <w:jc w:val="left"/>
            </w:pPr>
            <w:r>
              <w:rPr>
                <w:sz w:val="18"/>
              </w:rPr>
              <w:t>日语基础、商务日语、商务英语口语、贸易实务英语、大学英语（</w:t>
            </w:r>
            <w:r>
              <w:rPr>
                <w:sz w:val="18"/>
              </w:rPr>
              <w:t>1</w:t>
            </w:r>
            <w:r>
              <w:rPr>
                <w:sz w:val="18"/>
              </w:rPr>
              <w:t>）、大学英语（</w:t>
            </w:r>
            <w:r>
              <w:rPr>
                <w:sz w:val="18"/>
              </w:rPr>
              <w:t>2</w:t>
            </w:r>
            <w:r>
              <w:rPr>
                <w:sz w:val="18"/>
              </w:rPr>
              <w:t>）、大学英语（</w:t>
            </w:r>
            <w:r>
              <w:rPr>
                <w:sz w:val="18"/>
              </w:rPr>
              <w:t>3</w:t>
            </w:r>
            <w:r>
              <w:rPr>
                <w:sz w:val="18"/>
              </w:rPr>
              <w:t>）。</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1.6</w:t>
            </w:r>
            <w:r>
              <w:rPr>
                <w:sz w:val="18"/>
              </w:rPr>
              <w:t>报关与报检业务能力</w:t>
            </w:r>
          </w:p>
        </w:tc>
        <w:tc>
          <w:tcPr>
            <w:tcW w:w="3200" w:type="dxa"/>
            <w:vAlign w:val="center"/>
          </w:tcPr>
          <w:p w:rsidR="009B6BD6" w:rsidRDefault="00D961A6">
            <w:pPr>
              <w:spacing w:line="240" w:lineRule="exact"/>
              <w:jc w:val="left"/>
            </w:pPr>
            <w:r>
              <w:rPr>
                <w:sz w:val="18"/>
              </w:rPr>
              <w:t>国际贸易实务（双语）、报关与报检实务</w:t>
            </w:r>
            <w:r>
              <w:rPr>
                <w:sz w:val="18"/>
              </w:rPr>
              <w:t>*</w:t>
            </w:r>
            <w:r>
              <w:rPr>
                <w:sz w:val="18"/>
              </w:rPr>
              <w:t>。</w:t>
            </w:r>
          </w:p>
        </w:tc>
      </w:tr>
      <w:tr w:rsidR="009B6BD6">
        <w:trPr>
          <w:trHeight w:val="350"/>
          <w:jc w:val="center"/>
        </w:trPr>
        <w:tc>
          <w:tcPr>
            <w:tcW w:w="1700" w:type="dxa"/>
            <w:vMerge w:val="restart"/>
            <w:vAlign w:val="center"/>
          </w:tcPr>
          <w:p w:rsidR="009B6BD6" w:rsidRDefault="00D961A6">
            <w:pPr>
              <w:spacing w:line="240" w:lineRule="exact"/>
              <w:jc w:val="left"/>
            </w:pPr>
            <w:r>
              <w:rPr>
                <w:sz w:val="18"/>
              </w:rPr>
              <w:t>2.</w:t>
            </w:r>
            <w:r>
              <w:rPr>
                <w:sz w:val="18"/>
              </w:rPr>
              <w:t>创新能力</w:t>
            </w:r>
          </w:p>
        </w:tc>
        <w:tc>
          <w:tcPr>
            <w:tcW w:w="4300" w:type="dxa"/>
            <w:vAlign w:val="center"/>
          </w:tcPr>
          <w:p w:rsidR="009B6BD6" w:rsidRDefault="00D961A6">
            <w:pPr>
              <w:spacing w:line="240" w:lineRule="exact"/>
              <w:jc w:val="left"/>
            </w:pPr>
            <w:r>
              <w:rPr>
                <w:sz w:val="18"/>
              </w:rPr>
              <w:t>2.1</w:t>
            </w:r>
            <w:r>
              <w:rPr>
                <w:sz w:val="18"/>
              </w:rPr>
              <w:t>经济分析能力</w:t>
            </w:r>
          </w:p>
        </w:tc>
        <w:tc>
          <w:tcPr>
            <w:tcW w:w="3200" w:type="dxa"/>
            <w:vAlign w:val="center"/>
          </w:tcPr>
          <w:p w:rsidR="009B6BD6" w:rsidRDefault="00D961A6">
            <w:pPr>
              <w:spacing w:line="240" w:lineRule="exact"/>
              <w:jc w:val="left"/>
            </w:pPr>
            <w:r>
              <w:rPr>
                <w:sz w:val="18"/>
              </w:rPr>
              <w:t>国际经济学（双语）、国际贸易学、宏观经济学、金融学、微观经济学。</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2.2</w:t>
            </w:r>
            <w:r>
              <w:rPr>
                <w:sz w:val="18"/>
              </w:rPr>
              <w:t>创新思维能力</w:t>
            </w:r>
          </w:p>
        </w:tc>
        <w:tc>
          <w:tcPr>
            <w:tcW w:w="3200" w:type="dxa"/>
            <w:vAlign w:val="center"/>
          </w:tcPr>
          <w:p w:rsidR="009B6BD6" w:rsidRDefault="00D961A6">
            <w:pPr>
              <w:spacing w:line="240" w:lineRule="exact"/>
              <w:jc w:val="left"/>
            </w:pPr>
            <w:r>
              <w:rPr>
                <w:sz w:val="18"/>
              </w:rPr>
              <w:t>创造力理论与创新性思维、网络创业与创业管理、大学生创新创业基础。</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2.3</w:t>
            </w:r>
            <w:r>
              <w:rPr>
                <w:sz w:val="18"/>
              </w:rPr>
              <w:t>互联网</w:t>
            </w:r>
            <w:r>
              <w:rPr>
                <w:sz w:val="18"/>
              </w:rPr>
              <w:t>+</w:t>
            </w:r>
            <w:r>
              <w:rPr>
                <w:sz w:val="18"/>
              </w:rPr>
              <w:t>与新技术应用能力</w:t>
            </w:r>
          </w:p>
        </w:tc>
        <w:tc>
          <w:tcPr>
            <w:tcW w:w="3200" w:type="dxa"/>
            <w:vAlign w:val="center"/>
          </w:tcPr>
          <w:p w:rsidR="009B6BD6" w:rsidRDefault="00D961A6">
            <w:pPr>
              <w:spacing w:line="240" w:lineRule="exact"/>
              <w:jc w:val="left"/>
            </w:pPr>
            <w:r>
              <w:rPr>
                <w:sz w:val="18"/>
              </w:rPr>
              <w:t>跨境电商平台分析与选择、跨境电商数据分析、电子商务概论、大学计算机基础。</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2.4</w:t>
            </w:r>
            <w:r>
              <w:rPr>
                <w:sz w:val="18"/>
              </w:rPr>
              <w:t>国际市场营销与跨境电商运作能力</w:t>
            </w:r>
          </w:p>
        </w:tc>
        <w:tc>
          <w:tcPr>
            <w:tcW w:w="3200" w:type="dxa"/>
            <w:vAlign w:val="center"/>
          </w:tcPr>
          <w:p w:rsidR="009B6BD6" w:rsidRDefault="00D961A6">
            <w:pPr>
              <w:spacing w:line="240" w:lineRule="exact"/>
              <w:jc w:val="left"/>
            </w:pPr>
            <w:r>
              <w:rPr>
                <w:sz w:val="18"/>
              </w:rPr>
              <w:t>国际市场营销（双语）、网络市场调查与分析、跨境</w:t>
            </w:r>
            <w:proofErr w:type="gramStart"/>
            <w:r>
              <w:rPr>
                <w:sz w:val="18"/>
              </w:rPr>
              <w:t>电商新媒体</w:t>
            </w:r>
            <w:proofErr w:type="gramEnd"/>
            <w:r>
              <w:rPr>
                <w:sz w:val="18"/>
              </w:rPr>
              <w:t>营销。</w:t>
            </w:r>
          </w:p>
        </w:tc>
      </w:tr>
      <w:tr w:rsidR="009B6BD6">
        <w:trPr>
          <w:trHeight w:val="350"/>
          <w:jc w:val="center"/>
        </w:trPr>
        <w:tc>
          <w:tcPr>
            <w:tcW w:w="1700" w:type="dxa"/>
            <w:vMerge w:val="restart"/>
            <w:vAlign w:val="center"/>
          </w:tcPr>
          <w:p w:rsidR="009B6BD6" w:rsidRDefault="00D961A6">
            <w:pPr>
              <w:spacing w:line="240" w:lineRule="exact"/>
              <w:jc w:val="left"/>
            </w:pPr>
            <w:r>
              <w:rPr>
                <w:sz w:val="18"/>
              </w:rPr>
              <w:t>3.</w:t>
            </w:r>
            <w:r>
              <w:rPr>
                <w:sz w:val="18"/>
              </w:rPr>
              <w:t>综合业务能力</w:t>
            </w:r>
          </w:p>
        </w:tc>
        <w:tc>
          <w:tcPr>
            <w:tcW w:w="4300" w:type="dxa"/>
            <w:vAlign w:val="center"/>
          </w:tcPr>
          <w:p w:rsidR="009B6BD6" w:rsidRDefault="00D961A6">
            <w:pPr>
              <w:spacing w:line="240" w:lineRule="exact"/>
              <w:jc w:val="left"/>
            </w:pPr>
            <w:r>
              <w:rPr>
                <w:sz w:val="18"/>
              </w:rPr>
              <w:t>3.1</w:t>
            </w:r>
            <w:r>
              <w:rPr>
                <w:sz w:val="18"/>
              </w:rPr>
              <w:t>服务贸易处理能力</w:t>
            </w:r>
          </w:p>
        </w:tc>
        <w:tc>
          <w:tcPr>
            <w:tcW w:w="3200" w:type="dxa"/>
            <w:vAlign w:val="center"/>
          </w:tcPr>
          <w:p w:rsidR="009B6BD6" w:rsidRDefault="00D961A6">
            <w:pPr>
              <w:spacing w:line="240" w:lineRule="exact"/>
              <w:jc w:val="left"/>
            </w:pPr>
            <w:r>
              <w:rPr>
                <w:sz w:val="18"/>
              </w:rPr>
              <w:t>国际服务贸易、国际贸易实务（双语）、国际贸易学、国际商务谈判。</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3.2</w:t>
            </w:r>
            <w:r>
              <w:rPr>
                <w:sz w:val="18"/>
              </w:rPr>
              <w:t>货物贸易处理能力</w:t>
            </w:r>
          </w:p>
        </w:tc>
        <w:tc>
          <w:tcPr>
            <w:tcW w:w="3200" w:type="dxa"/>
            <w:vAlign w:val="center"/>
          </w:tcPr>
          <w:p w:rsidR="009B6BD6" w:rsidRDefault="00D961A6">
            <w:pPr>
              <w:spacing w:line="240" w:lineRule="exact"/>
              <w:jc w:val="left"/>
            </w:pPr>
            <w:r>
              <w:rPr>
                <w:sz w:val="18"/>
              </w:rPr>
              <w:t>外贸函电与单证（双语）、国际物流、皖</w:t>
            </w:r>
            <w:proofErr w:type="gramStart"/>
            <w:r>
              <w:rPr>
                <w:sz w:val="18"/>
              </w:rPr>
              <w:t>东特色</w:t>
            </w:r>
            <w:proofErr w:type="gramEnd"/>
            <w:r>
              <w:rPr>
                <w:sz w:val="18"/>
              </w:rPr>
              <w:t>产品跨境电商实操</w:t>
            </w:r>
            <w:r>
              <w:rPr>
                <w:sz w:val="18"/>
              </w:rPr>
              <w:t>*</w:t>
            </w:r>
            <w:r>
              <w:rPr>
                <w:sz w:val="18"/>
              </w:rPr>
              <w:t>。</w:t>
            </w:r>
          </w:p>
        </w:tc>
      </w:tr>
      <w:tr w:rsidR="009B6BD6">
        <w:trPr>
          <w:trHeight w:val="350"/>
          <w:jc w:val="center"/>
        </w:trPr>
        <w:tc>
          <w:tcPr>
            <w:tcW w:w="1700" w:type="dxa"/>
            <w:vMerge/>
            <w:vAlign w:val="center"/>
          </w:tcPr>
          <w:p w:rsidR="009B6BD6" w:rsidRDefault="009B6BD6">
            <w:pPr>
              <w:spacing w:line="240" w:lineRule="exact"/>
              <w:jc w:val="left"/>
            </w:pPr>
          </w:p>
        </w:tc>
        <w:tc>
          <w:tcPr>
            <w:tcW w:w="4300" w:type="dxa"/>
            <w:vAlign w:val="center"/>
          </w:tcPr>
          <w:p w:rsidR="009B6BD6" w:rsidRDefault="00D961A6">
            <w:pPr>
              <w:spacing w:line="240" w:lineRule="exact"/>
              <w:jc w:val="left"/>
            </w:pPr>
            <w:r>
              <w:rPr>
                <w:sz w:val="18"/>
              </w:rPr>
              <w:t>3.3</w:t>
            </w:r>
            <w:r>
              <w:rPr>
                <w:sz w:val="18"/>
              </w:rPr>
              <w:t>知识产权与国际技术贸易处理能力</w:t>
            </w:r>
          </w:p>
        </w:tc>
        <w:tc>
          <w:tcPr>
            <w:tcW w:w="3200" w:type="dxa"/>
            <w:vAlign w:val="center"/>
          </w:tcPr>
          <w:p w:rsidR="009B6BD6" w:rsidRDefault="00D961A6">
            <w:pPr>
              <w:spacing w:line="240" w:lineRule="exact"/>
              <w:jc w:val="left"/>
            </w:pPr>
            <w:r>
              <w:rPr>
                <w:sz w:val="18"/>
              </w:rPr>
              <w:t>国际贸易学、国际投资、国际知识产权、网络市场调查与分析。</w:t>
            </w:r>
          </w:p>
        </w:tc>
      </w:tr>
    </w:tbl>
    <w:p w:rsidR="009B6BD6" w:rsidRDefault="009B6BD6">
      <w:pPr>
        <w:pageBreakBefore/>
        <w:sectPr w:rsidR="009B6BD6" w:rsidSect="00713A13">
          <w:footerReference w:type="default" r:id="rId11"/>
          <w:pgSz w:w="11900" w:h="16840"/>
          <w:pgMar w:top="1440" w:right="1440" w:bottom="1440" w:left="1440" w:header="851" w:footer="992" w:gutter="0"/>
          <w:cols w:space="425"/>
          <w:docGrid w:type="lines" w:linePitch="312"/>
        </w:sectPr>
      </w:pPr>
    </w:p>
    <w:p w:rsidR="009B6BD6" w:rsidRDefault="00D961A6">
      <w:pPr>
        <w:spacing w:before="100" w:after="100"/>
      </w:pPr>
      <w:r>
        <w:rPr>
          <w:rFonts w:ascii="宋体" w:hAnsi="宋体" w:cs="宋体"/>
          <w:b/>
          <w:sz w:val="24"/>
        </w:rPr>
        <w:lastRenderedPageBreak/>
        <w:t>表</w:t>
      </w:r>
      <w:r>
        <w:rPr>
          <w:rFonts w:ascii="宋体" w:hAnsi="宋体" w:cs="宋体"/>
          <w:b/>
          <w:sz w:val="24"/>
        </w:rPr>
        <w:t>2</w:t>
      </w:r>
      <w:r>
        <w:rPr>
          <w:rFonts w:ascii="宋体" w:hAnsi="宋体" w:cs="宋体"/>
          <w:b/>
          <w:sz w:val="24"/>
        </w:rPr>
        <w:t>：学时学分分配表</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00"/>
        <w:gridCol w:w="2200"/>
        <w:gridCol w:w="1000"/>
        <w:gridCol w:w="700"/>
        <w:gridCol w:w="1100"/>
        <w:gridCol w:w="1000"/>
        <w:gridCol w:w="1000"/>
        <w:gridCol w:w="1200"/>
      </w:tblGrid>
      <w:tr w:rsidR="009178FC" w:rsidTr="009178FC">
        <w:trPr>
          <w:trHeight w:val="350"/>
          <w:jc w:val="center"/>
        </w:trPr>
        <w:tc>
          <w:tcPr>
            <w:tcW w:w="1000" w:type="dxa"/>
            <w:vMerge w:val="restart"/>
            <w:vAlign w:val="center"/>
          </w:tcPr>
          <w:p w:rsidR="009B6BD6" w:rsidRDefault="00D961A6">
            <w:pPr>
              <w:jc w:val="center"/>
            </w:pPr>
            <w:r>
              <w:t>课程性质</w:t>
            </w:r>
          </w:p>
        </w:tc>
        <w:tc>
          <w:tcPr>
            <w:tcW w:w="2200" w:type="dxa"/>
            <w:vMerge w:val="restart"/>
            <w:vAlign w:val="center"/>
          </w:tcPr>
          <w:p w:rsidR="009B6BD6" w:rsidRDefault="00D961A6">
            <w:pPr>
              <w:jc w:val="center"/>
            </w:pPr>
            <w:r>
              <w:t>课程类别</w:t>
            </w:r>
          </w:p>
        </w:tc>
        <w:tc>
          <w:tcPr>
            <w:tcW w:w="1000" w:type="dxa"/>
            <w:gridSpan w:val="3"/>
            <w:vAlign w:val="center"/>
          </w:tcPr>
          <w:p w:rsidR="009B6BD6" w:rsidRDefault="00D961A6">
            <w:pPr>
              <w:jc w:val="center"/>
            </w:pPr>
            <w:r>
              <w:t>学时分配</w:t>
            </w:r>
          </w:p>
        </w:tc>
        <w:tc>
          <w:tcPr>
            <w:tcW w:w="1000" w:type="dxa"/>
            <w:gridSpan w:val="3"/>
            <w:vAlign w:val="center"/>
          </w:tcPr>
          <w:p w:rsidR="009B6BD6" w:rsidRDefault="00D961A6">
            <w:pPr>
              <w:jc w:val="center"/>
            </w:pPr>
            <w:r>
              <w:t>学分分配</w:t>
            </w:r>
          </w:p>
        </w:tc>
      </w:tr>
      <w:tr w:rsidR="009B6BD6">
        <w:trPr>
          <w:trHeight w:val="350"/>
          <w:jc w:val="center"/>
        </w:trPr>
        <w:tc>
          <w:tcPr>
            <w:tcW w:w="1000" w:type="dxa"/>
            <w:vMerge/>
            <w:vAlign w:val="center"/>
          </w:tcPr>
          <w:p w:rsidR="009B6BD6" w:rsidRDefault="009B6BD6">
            <w:pPr>
              <w:jc w:val="center"/>
            </w:pPr>
          </w:p>
        </w:tc>
        <w:tc>
          <w:tcPr>
            <w:tcW w:w="2200" w:type="dxa"/>
            <w:vMerge/>
            <w:vAlign w:val="center"/>
          </w:tcPr>
          <w:p w:rsidR="009B6BD6" w:rsidRDefault="009B6BD6">
            <w:pPr>
              <w:jc w:val="center"/>
            </w:pPr>
          </w:p>
        </w:tc>
        <w:tc>
          <w:tcPr>
            <w:tcW w:w="1000" w:type="dxa"/>
            <w:vAlign w:val="center"/>
          </w:tcPr>
          <w:p w:rsidR="009B6BD6" w:rsidRDefault="00D961A6">
            <w:pPr>
              <w:jc w:val="center"/>
            </w:pPr>
            <w:r>
              <w:t>总学时</w:t>
            </w:r>
          </w:p>
        </w:tc>
        <w:tc>
          <w:tcPr>
            <w:tcW w:w="700" w:type="dxa"/>
            <w:vAlign w:val="center"/>
          </w:tcPr>
          <w:p w:rsidR="009B6BD6" w:rsidRDefault="00D961A6">
            <w:pPr>
              <w:jc w:val="center"/>
            </w:pPr>
            <w:r>
              <w:t>占比</w:t>
            </w:r>
          </w:p>
        </w:tc>
        <w:tc>
          <w:tcPr>
            <w:tcW w:w="1100" w:type="dxa"/>
            <w:vAlign w:val="center"/>
          </w:tcPr>
          <w:p w:rsidR="009B6BD6" w:rsidRDefault="00D961A6">
            <w:pPr>
              <w:jc w:val="center"/>
            </w:pPr>
            <w:proofErr w:type="gramStart"/>
            <w:r>
              <w:t>含实践</w:t>
            </w:r>
            <w:proofErr w:type="gramEnd"/>
            <w:r>
              <w:t>教学学时</w:t>
            </w:r>
          </w:p>
        </w:tc>
        <w:tc>
          <w:tcPr>
            <w:tcW w:w="1000" w:type="dxa"/>
            <w:vAlign w:val="center"/>
          </w:tcPr>
          <w:p w:rsidR="009B6BD6" w:rsidRDefault="00D961A6">
            <w:pPr>
              <w:jc w:val="center"/>
            </w:pPr>
            <w:r>
              <w:t>总学分</w:t>
            </w:r>
          </w:p>
        </w:tc>
        <w:tc>
          <w:tcPr>
            <w:tcW w:w="1000" w:type="dxa"/>
            <w:vAlign w:val="center"/>
          </w:tcPr>
          <w:p w:rsidR="009B6BD6" w:rsidRDefault="00D961A6">
            <w:pPr>
              <w:jc w:val="center"/>
            </w:pPr>
            <w:r>
              <w:t>占比</w:t>
            </w:r>
          </w:p>
        </w:tc>
        <w:tc>
          <w:tcPr>
            <w:tcW w:w="1200" w:type="dxa"/>
            <w:vAlign w:val="center"/>
          </w:tcPr>
          <w:p w:rsidR="009B6BD6" w:rsidRDefault="00D961A6">
            <w:pPr>
              <w:jc w:val="center"/>
            </w:pPr>
            <w:proofErr w:type="gramStart"/>
            <w:r>
              <w:t>含实践</w:t>
            </w:r>
            <w:proofErr w:type="gramEnd"/>
            <w:r>
              <w:t>教学学分</w:t>
            </w:r>
          </w:p>
        </w:tc>
      </w:tr>
      <w:tr w:rsidR="009B6BD6">
        <w:trPr>
          <w:trHeight w:val="350"/>
          <w:jc w:val="center"/>
        </w:trPr>
        <w:tc>
          <w:tcPr>
            <w:tcW w:w="1000" w:type="dxa"/>
            <w:vAlign w:val="center"/>
          </w:tcPr>
          <w:p w:rsidR="009B6BD6" w:rsidRDefault="00D961A6">
            <w:pPr>
              <w:jc w:val="center"/>
            </w:pPr>
            <w:r>
              <w:t>必修</w:t>
            </w:r>
          </w:p>
        </w:tc>
        <w:tc>
          <w:tcPr>
            <w:tcW w:w="2200" w:type="dxa"/>
            <w:vAlign w:val="center"/>
          </w:tcPr>
          <w:p w:rsidR="009B6BD6" w:rsidRDefault="00D961A6">
            <w:pPr>
              <w:jc w:val="center"/>
            </w:pPr>
            <w:r>
              <w:t>公共基础课</w:t>
            </w:r>
          </w:p>
        </w:tc>
        <w:tc>
          <w:tcPr>
            <w:tcW w:w="1000" w:type="dxa"/>
            <w:vAlign w:val="center"/>
          </w:tcPr>
          <w:p w:rsidR="009B6BD6" w:rsidRDefault="00D961A6">
            <w:pPr>
              <w:jc w:val="center"/>
            </w:pPr>
            <w:r>
              <w:t>790</w:t>
            </w:r>
          </w:p>
        </w:tc>
        <w:tc>
          <w:tcPr>
            <w:tcW w:w="700" w:type="dxa"/>
            <w:vAlign w:val="center"/>
          </w:tcPr>
          <w:p w:rsidR="009B6BD6" w:rsidRDefault="00D961A6">
            <w:pPr>
              <w:jc w:val="center"/>
            </w:pPr>
            <w:r>
              <w:t>36.0%</w:t>
            </w:r>
          </w:p>
        </w:tc>
        <w:tc>
          <w:tcPr>
            <w:tcW w:w="1100" w:type="dxa"/>
            <w:vAlign w:val="center"/>
          </w:tcPr>
          <w:p w:rsidR="009B6BD6" w:rsidRDefault="00D961A6">
            <w:pPr>
              <w:jc w:val="center"/>
            </w:pPr>
            <w:r>
              <w:t>259</w:t>
            </w:r>
          </w:p>
        </w:tc>
        <w:tc>
          <w:tcPr>
            <w:tcW w:w="1000" w:type="dxa"/>
            <w:vAlign w:val="center"/>
          </w:tcPr>
          <w:p w:rsidR="009B6BD6" w:rsidRDefault="00D961A6">
            <w:pPr>
              <w:jc w:val="center"/>
            </w:pPr>
            <w:r>
              <w:t>43.0</w:t>
            </w:r>
          </w:p>
        </w:tc>
        <w:tc>
          <w:tcPr>
            <w:tcW w:w="1000" w:type="dxa"/>
            <w:vAlign w:val="center"/>
          </w:tcPr>
          <w:p w:rsidR="009B6BD6" w:rsidRDefault="00D961A6">
            <w:pPr>
              <w:jc w:val="center"/>
            </w:pPr>
            <w:r>
              <w:t>26.9%</w:t>
            </w:r>
          </w:p>
        </w:tc>
        <w:tc>
          <w:tcPr>
            <w:tcW w:w="1200" w:type="dxa"/>
            <w:vAlign w:val="center"/>
          </w:tcPr>
          <w:p w:rsidR="009B6BD6" w:rsidRDefault="00D961A6">
            <w:pPr>
              <w:jc w:val="center"/>
            </w:pPr>
            <w:r>
              <w:t>9.5</w:t>
            </w:r>
          </w:p>
        </w:tc>
      </w:tr>
      <w:tr w:rsidR="009B6BD6">
        <w:trPr>
          <w:trHeight w:val="350"/>
          <w:jc w:val="center"/>
        </w:trPr>
        <w:tc>
          <w:tcPr>
            <w:tcW w:w="1000" w:type="dxa"/>
            <w:vAlign w:val="center"/>
          </w:tcPr>
          <w:p w:rsidR="009B6BD6" w:rsidRDefault="00D961A6">
            <w:pPr>
              <w:jc w:val="center"/>
            </w:pPr>
            <w:r>
              <w:t>必修</w:t>
            </w:r>
          </w:p>
        </w:tc>
        <w:tc>
          <w:tcPr>
            <w:tcW w:w="2200" w:type="dxa"/>
            <w:vAlign w:val="center"/>
          </w:tcPr>
          <w:p w:rsidR="009B6BD6" w:rsidRDefault="00D961A6">
            <w:pPr>
              <w:jc w:val="center"/>
            </w:pPr>
            <w:r>
              <w:t>专业基础课</w:t>
            </w:r>
          </w:p>
        </w:tc>
        <w:tc>
          <w:tcPr>
            <w:tcW w:w="1000" w:type="dxa"/>
            <w:vAlign w:val="center"/>
          </w:tcPr>
          <w:p w:rsidR="009B6BD6" w:rsidRDefault="00D961A6">
            <w:pPr>
              <w:jc w:val="center"/>
            </w:pPr>
            <w:r>
              <w:t>670</w:t>
            </w:r>
          </w:p>
        </w:tc>
        <w:tc>
          <w:tcPr>
            <w:tcW w:w="700" w:type="dxa"/>
            <w:vAlign w:val="center"/>
          </w:tcPr>
          <w:p w:rsidR="009B6BD6" w:rsidRDefault="00D961A6">
            <w:pPr>
              <w:jc w:val="center"/>
            </w:pPr>
            <w:r>
              <w:t>30.5%</w:t>
            </w:r>
          </w:p>
        </w:tc>
        <w:tc>
          <w:tcPr>
            <w:tcW w:w="1100" w:type="dxa"/>
            <w:vAlign w:val="center"/>
          </w:tcPr>
          <w:p w:rsidR="009B6BD6" w:rsidRDefault="00D961A6">
            <w:pPr>
              <w:jc w:val="center"/>
            </w:pPr>
            <w:r>
              <w:t>54</w:t>
            </w:r>
          </w:p>
        </w:tc>
        <w:tc>
          <w:tcPr>
            <w:tcW w:w="1000" w:type="dxa"/>
            <w:vAlign w:val="center"/>
          </w:tcPr>
          <w:p w:rsidR="009B6BD6" w:rsidRDefault="00D961A6">
            <w:pPr>
              <w:jc w:val="center"/>
            </w:pPr>
            <w:r>
              <w:t>40.5</w:t>
            </w:r>
          </w:p>
        </w:tc>
        <w:tc>
          <w:tcPr>
            <w:tcW w:w="1000" w:type="dxa"/>
            <w:vAlign w:val="center"/>
          </w:tcPr>
          <w:p w:rsidR="009B6BD6" w:rsidRDefault="00D961A6">
            <w:pPr>
              <w:jc w:val="center"/>
            </w:pPr>
            <w:r>
              <w:t>25.3%</w:t>
            </w:r>
          </w:p>
        </w:tc>
        <w:tc>
          <w:tcPr>
            <w:tcW w:w="1200" w:type="dxa"/>
            <w:vAlign w:val="center"/>
          </w:tcPr>
          <w:p w:rsidR="009B6BD6" w:rsidRDefault="00D961A6">
            <w:pPr>
              <w:jc w:val="center"/>
            </w:pPr>
            <w:r>
              <w:t>2.5</w:t>
            </w:r>
          </w:p>
        </w:tc>
      </w:tr>
      <w:tr w:rsidR="009B6BD6">
        <w:trPr>
          <w:trHeight w:val="350"/>
          <w:jc w:val="center"/>
        </w:trPr>
        <w:tc>
          <w:tcPr>
            <w:tcW w:w="1000" w:type="dxa"/>
            <w:vAlign w:val="center"/>
          </w:tcPr>
          <w:p w:rsidR="009B6BD6" w:rsidRDefault="00D961A6">
            <w:pPr>
              <w:jc w:val="center"/>
            </w:pPr>
            <w:r>
              <w:t>选修</w:t>
            </w:r>
          </w:p>
        </w:tc>
        <w:tc>
          <w:tcPr>
            <w:tcW w:w="2200" w:type="dxa"/>
            <w:vAlign w:val="center"/>
          </w:tcPr>
          <w:p w:rsidR="009B6BD6" w:rsidRDefault="00D961A6">
            <w:pPr>
              <w:jc w:val="center"/>
            </w:pPr>
            <w:r>
              <w:t>公共选修课</w:t>
            </w:r>
          </w:p>
        </w:tc>
        <w:tc>
          <w:tcPr>
            <w:tcW w:w="1000" w:type="dxa"/>
            <w:vAlign w:val="center"/>
          </w:tcPr>
          <w:p w:rsidR="009B6BD6" w:rsidRDefault="00D961A6">
            <w:pPr>
              <w:jc w:val="center"/>
            </w:pPr>
            <w:r>
              <w:t>128</w:t>
            </w:r>
          </w:p>
        </w:tc>
        <w:tc>
          <w:tcPr>
            <w:tcW w:w="700" w:type="dxa"/>
            <w:vAlign w:val="center"/>
          </w:tcPr>
          <w:p w:rsidR="009B6BD6" w:rsidRDefault="00D961A6">
            <w:pPr>
              <w:jc w:val="center"/>
            </w:pPr>
            <w:r>
              <w:t>5.8%</w:t>
            </w:r>
          </w:p>
        </w:tc>
        <w:tc>
          <w:tcPr>
            <w:tcW w:w="1100" w:type="dxa"/>
            <w:vAlign w:val="center"/>
          </w:tcPr>
          <w:p w:rsidR="009B6BD6" w:rsidRDefault="00D961A6">
            <w:pPr>
              <w:jc w:val="center"/>
            </w:pPr>
            <w:r>
              <w:t>0</w:t>
            </w:r>
          </w:p>
        </w:tc>
        <w:tc>
          <w:tcPr>
            <w:tcW w:w="1000" w:type="dxa"/>
            <w:vAlign w:val="center"/>
          </w:tcPr>
          <w:p w:rsidR="009B6BD6" w:rsidRDefault="00D961A6">
            <w:pPr>
              <w:jc w:val="center"/>
            </w:pPr>
            <w:r>
              <w:t>8.0</w:t>
            </w:r>
          </w:p>
        </w:tc>
        <w:tc>
          <w:tcPr>
            <w:tcW w:w="1000" w:type="dxa"/>
            <w:vAlign w:val="center"/>
          </w:tcPr>
          <w:p w:rsidR="009B6BD6" w:rsidRDefault="00D961A6">
            <w:pPr>
              <w:jc w:val="center"/>
            </w:pPr>
            <w:r>
              <w:t>5.0%</w:t>
            </w:r>
          </w:p>
        </w:tc>
        <w:tc>
          <w:tcPr>
            <w:tcW w:w="1200" w:type="dxa"/>
            <w:vAlign w:val="center"/>
          </w:tcPr>
          <w:p w:rsidR="009B6BD6" w:rsidRDefault="00D961A6">
            <w:pPr>
              <w:jc w:val="center"/>
            </w:pPr>
            <w:r>
              <w:t>0.0</w:t>
            </w:r>
          </w:p>
        </w:tc>
      </w:tr>
      <w:tr w:rsidR="009B6BD6">
        <w:trPr>
          <w:trHeight w:val="350"/>
          <w:jc w:val="center"/>
        </w:trPr>
        <w:tc>
          <w:tcPr>
            <w:tcW w:w="1000" w:type="dxa"/>
            <w:vAlign w:val="center"/>
          </w:tcPr>
          <w:p w:rsidR="009B6BD6" w:rsidRDefault="00D961A6">
            <w:pPr>
              <w:jc w:val="center"/>
            </w:pPr>
            <w:r>
              <w:t>必修</w:t>
            </w:r>
          </w:p>
        </w:tc>
        <w:tc>
          <w:tcPr>
            <w:tcW w:w="2200" w:type="dxa"/>
            <w:vAlign w:val="center"/>
          </w:tcPr>
          <w:p w:rsidR="009B6BD6" w:rsidRDefault="00D961A6">
            <w:pPr>
              <w:jc w:val="center"/>
            </w:pPr>
            <w:r>
              <w:t>专业限选课</w:t>
            </w:r>
          </w:p>
        </w:tc>
        <w:tc>
          <w:tcPr>
            <w:tcW w:w="1000" w:type="dxa"/>
            <w:vAlign w:val="center"/>
          </w:tcPr>
          <w:p w:rsidR="009B6BD6" w:rsidRDefault="00D961A6">
            <w:pPr>
              <w:jc w:val="center"/>
            </w:pPr>
            <w:r>
              <w:t>208</w:t>
            </w:r>
          </w:p>
        </w:tc>
        <w:tc>
          <w:tcPr>
            <w:tcW w:w="700" w:type="dxa"/>
            <w:vAlign w:val="center"/>
          </w:tcPr>
          <w:p w:rsidR="009B6BD6" w:rsidRDefault="00D961A6">
            <w:pPr>
              <w:jc w:val="center"/>
            </w:pPr>
            <w:r>
              <w:t>9.5%</w:t>
            </w:r>
          </w:p>
        </w:tc>
        <w:tc>
          <w:tcPr>
            <w:tcW w:w="1100" w:type="dxa"/>
            <w:vAlign w:val="center"/>
          </w:tcPr>
          <w:p w:rsidR="009B6BD6" w:rsidRDefault="00D961A6">
            <w:pPr>
              <w:jc w:val="center"/>
            </w:pPr>
            <w:r>
              <w:t>82</w:t>
            </w:r>
          </w:p>
        </w:tc>
        <w:tc>
          <w:tcPr>
            <w:tcW w:w="1000" w:type="dxa"/>
            <w:vAlign w:val="center"/>
          </w:tcPr>
          <w:p w:rsidR="009B6BD6" w:rsidRDefault="00D961A6">
            <w:pPr>
              <w:jc w:val="center"/>
            </w:pPr>
            <w:r>
              <w:t>11.5</w:t>
            </w:r>
          </w:p>
        </w:tc>
        <w:tc>
          <w:tcPr>
            <w:tcW w:w="1000" w:type="dxa"/>
            <w:vAlign w:val="center"/>
          </w:tcPr>
          <w:p w:rsidR="009B6BD6" w:rsidRDefault="00D961A6">
            <w:pPr>
              <w:jc w:val="center"/>
            </w:pPr>
            <w:r>
              <w:t>7.2%</w:t>
            </w:r>
          </w:p>
        </w:tc>
        <w:tc>
          <w:tcPr>
            <w:tcW w:w="1200" w:type="dxa"/>
            <w:vAlign w:val="center"/>
          </w:tcPr>
          <w:p w:rsidR="009B6BD6" w:rsidRDefault="00D961A6">
            <w:pPr>
              <w:jc w:val="center"/>
            </w:pPr>
            <w:r>
              <w:t>3.5</w:t>
            </w:r>
          </w:p>
        </w:tc>
      </w:tr>
      <w:tr w:rsidR="009B6BD6">
        <w:trPr>
          <w:trHeight w:val="350"/>
          <w:jc w:val="center"/>
        </w:trPr>
        <w:tc>
          <w:tcPr>
            <w:tcW w:w="1000" w:type="dxa"/>
            <w:vAlign w:val="center"/>
          </w:tcPr>
          <w:p w:rsidR="009B6BD6" w:rsidRDefault="00D961A6">
            <w:pPr>
              <w:jc w:val="center"/>
            </w:pPr>
            <w:r>
              <w:t>选修</w:t>
            </w:r>
          </w:p>
        </w:tc>
        <w:tc>
          <w:tcPr>
            <w:tcW w:w="2200" w:type="dxa"/>
            <w:vAlign w:val="center"/>
          </w:tcPr>
          <w:p w:rsidR="009B6BD6" w:rsidRDefault="00D961A6">
            <w:pPr>
              <w:jc w:val="center"/>
            </w:pPr>
            <w:r>
              <w:t>专业任选课</w:t>
            </w:r>
          </w:p>
        </w:tc>
        <w:tc>
          <w:tcPr>
            <w:tcW w:w="1000" w:type="dxa"/>
            <w:vAlign w:val="center"/>
          </w:tcPr>
          <w:p w:rsidR="009B6BD6" w:rsidRDefault="00D961A6">
            <w:pPr>
              <w:jc w:val="center"/>
            </w:pPr>
            <w:r>
              <w:t>400</w:t>
            </w:r>
          </w:p>
        </w:tc>
        <w:tc>
          <w:tcPr>
            <w:tcW w:w="700" w:type="dxa"/>
            <w:vAlign w:val="center"/>
          </w:tcPr>
          <w:p w:rsidR="009B6BD6" w:rsidRDefault="00D961A6">
            <w:pPr>
              <w:jc w:val="center"/>
            </w:pPr>
            <w:r>
              <w:t>18.2%</w:t>
            </w:r>
          </w:p>
        </w:tc>
        <w:tc>
          <w:tcPr>
            <w:tcW w:w="1100" w:type="dxa"/>
            <w:vAlign w:val="center"/>
          </w:tcPr>
          <w:p w:rsidR="009B6BD6" w:rsidRDefault="00D961A6">
            <w:pPr>
              <w:jc w:val="center"/>
            </w:pPr>
            <w:r>
              <w:t>96</w:t>
            </w:r>
          </w:p>
        </w:tc>
        <w:tc>
          <w:tcPr>
            <w:tcW w:w="1000" w:type="dxa"/>
            <w:vAlign w:val="center"/>
          </w:tcPr>
          <w:p w:rsidR="009B6BD6" w:rsidRDefault="00D961A6">
            <w:pPr>
              <w:jc w:val="center"/>
            </w:pPr>
            <w:r>
              <w:t>23.0</w:t>
            </w:r>
          </w:p>
        </w:tc>
        <w:tc>
          <w:tcPr>
            <w:tcW w:w="1000" w:type="dxa"/>
            <w:vAlign w:val="center"/>
          </w:tcPr>
          <w:p w:rsidR="009B6BD6" w:rsidRDefault="00D961A6">
            <w:pPr>
              <w:jc w:val="center"/>
            </w:pPr>
            <w:r>
              <w:t>14.4%</w:t>
            </w:r>
          </w:p>
        </w:tc>
        <w:tc>
          <w:tcPr>
            <w:tcW w:w="1200" w:type="dxa"/>
            <w:vAlign w:val="center"/>
          </w:tcPr>
          <w:p w:rsidR="009B6BD6" w:rsidRDefault="00D961A6">
            <w:pPr>
              <w:jc w:val="center"/>
            </w:pPr>
            <w:r>
              <w:t>4.0</w:t>
            </w:r>
          </w:p>
        </w:tc>
      </w:tr>
      <w:tr w:rsidR="009B6BD6">
        <w:trPr>
          <w:trHeight w:val="350"/>
          <w:jc w:val="center"/>
        </w:trPr>
        <w:tc>
          <w:tcPr>
            <w:tcW w:w="1000" w:type="dxa"/>
            <w:vAlign w:val="center"/>
          </w:tcPr>
          <w:p w:rsidR="009B6BD6" w:rsidRDefault="00D961A6">
            <w:pPr>
              <w:jc w:val="center"/>
            </w:pPr>
            <w:r>
              <w:t>必修</w:t>
            </w:r>
          </w:p>
        </w:tc>
        <w:tc>
          <w:tcPr>
            <w:tcW w:w="2200" w:type="dxa"/>
            <w:vAlign w:val="center"/>
          </w:tcPr>
          <w:p w:rsidR="009B6BD6" w:rsidRDefault="00D961A6">
            <w:pPr>
              <w:jc w:val="center"/>
            </w:pPr>
            <w:r>
              <w:t>集中性实践环节</w:t>
            </w:r>
          </w:p>
        </w:tc>
        <w:tc>
          <w:tcPr>
            <w:tcW w:w="1000" w:type="dxa"/>
            <w:vAlign w:val="center"/>
          </w:tcPr>
          <w:p w:rsidR="009B6BD6" w:rsidRDefault="00D961A6">
            <w:pPr>
              <w:jc w:val="center"/>
            </w:pPr>
            <w:r>
              <w:t>/</w:t>
            </w:r>
          </w:p>
        </w:tc>
        <w:tc>
          <w:tcPr>
            <w:tcW w:w="700" w:type="dxa"/>
            <w:vAlign w:val="center"/>
          </w:tcPr>
          <w:p w:rsidR="009B6BD6" w:rsidRDefault="00D961A6">
            <w:pPr>
              <w:jc w:val="center"/>
            </w:pPr>
            <w:r>
              <w:t>/</w:t>
            </w:r>
          </w:p>
        </w:tc>
        <w:tc>
          <w:tcPr>
            <w:tcW w:w="1100" w:type="dxa"/>
            <w:vAlign w:val="center"/>
          </w:tcPr>
          <w:p w:rsidR="009B6BD6" w:rsidRDefault="00D961A6">
            <w:pPr>
              <w:jc w:val="center"/>
            </w:pPr>
            <w:r>
              <w:t>/</w:t>
            </w:r>
          </w:p>
        </w:tc>
        <w:tc>
          <w:tcPr>
            <w:tcW w:w="1000" w:type="dxa"/>
            <w:vAlign w:val="center"/>
          </w:tcPr>
          <w:p w:rsidR="009B6BD6" w:rsidRDefault="00D961A6">
            <w:pPr>
              <w:jc w:val="center"/>
            </w:pPr>
            <w:r>
              <w:t>34.0</w:t>
            </w:r>
          </w:p>
        </w:tc>
        <w:tc>
          <w:tcPr>
            <w:tcW w:w="1000" w:type="dxa"/>
            <w:vAlign w:val="center"/>
          </w:tcPr>
          <w:p w:rsidR="009B6BD6" w:rsidRDefault="00D961A6">
            <w:pPr>
              <w:jc w:val="center"/>
            </w:pPr>
            <w:r>
              <w:t>21.3%</w:t>
            </w:r>
          </w:p>
        </w:tc>
        <w:tc>
          <w:tcPr>
            <w:tcW w:w="1200" w:type="dxa"/>
            <w:vAlign w:val="center"/>
          </w:tcPr>
          <w:p w:rsidR="009B6BD6" w:rsidRDefault="00D961A6">
            <w:pPr>
              <w:jc w:val="center"/>
            </w:pPr>
            <w:r>
              <w:t>34.0</w:t>
            </w:r>
          </w:p>
        </w:tc>
      </w:tr>
      <w:tr w:rsidR="009178FC" w:rsidTr="009178FC">
        <w:trPr>
          <w:trHeight w:val="350"/>
          <w:jc w:val="center"/>
        </w:trPr>
        <w:tc>
          <w:tcPr>
            <w:tcW w:w="1000" w:type="dxa"/>
            <w:gridSpan w:val="2"/>
            <w:vAlign w:val="center"/>
          </w:tcPr>
          <w:p w:rsidR="009B6BD6" w:rsidRDefault="00D961A6">
            <w:pPr>
              <w:jc w:val="center"/>
            </w:pPr>
            <w:r>
              <w:t>合计</w:t>
            </w:r>
          </w:p>
        </w:tc>
        <w:tc>
          <w:tcPr>
            <w:tcW w:w="1000" w:type="dxa"/>
            <w:vAlign w:val="center"/>
          </w:tcPr>
          <w:p w:rsidR="009B6BD6" w:rsidRDefault="00D961A6">
            <w:pPr>
              <w:jc w:val="center"/>
            </w:pPr>
            <w:r>
              <w:t>2196</w:t>
            </w:r>
          </w:p>
        </w:tc>
        <w:tc>
          <w:tcPr>
            <w:tcW w:w="700" w:type="dxa"/>
            <w:vAlign w:val="center"/>
          </w:tcPr>
          <w:p w:rsidR="009B6BD6" w:rsidRDefault="00D961A6">
            <w:pPr>
              <w:jc w:val="center"/>
            </w:pPr>
            <w:r>
              <w:t>/</w:t>
            </w:r>
          </w:p>
        </w:tc>
        <w:tc>
          <w:tcPr>
            <w:tcW w:w="1100" w:type="dxa"/>
            <w:vAlign w:val="center"/>
          </w:tcPr>
          <w:p w:rsidR="009B6BD6" w:rsidRDefault="00D961A6">
            <w:pPr>
              <w:jc w:val="center"/>
            </w:pPr>
            <w:r>
              <w:t>491</w:t>
            </w:r>
          </w:p>
        </w:tc>
        <w:tc>
          <w:tcPr>
            <w:tcW w:w="1000" w:type="dxa"/>
            <w:vAlign w:val="center"/>
          </w:tcPr>
          <w:p w:rsidR="009B6BD6" w:rsidRDefault="00D961A6">
            <w:pPr>
              <w:jc w:val="center"/>
            </w:pPr>
            <w:r>
              <w:t>160.0</w:t>
            </w:r>
          </w:p>
        </w:tc>
        <w:tc>
          <w:tcPr>
            <w:tcW w:w="1000" w:type="dxa"/>
            <w:vAlign w:val="center"/>
          </w:tcPr>
          <w:p w:rsidR="009B6BD6" w:rsidRDefault="00D961A6">
            <w:pPr>
              <w:jc w:val="center"/>
            </w:pPr>
            <w:r>
              <w:t>/</w:t>
            </w:r>
          </w:p>
        </w:tc>
        <w:tc>
          <w:tcPr>
            <w:tcW w:w="1200" w:type="dxa"/>
            <w:vAlign w:val="center"/>
          </w:tcPr>
          <w:p w:rsidR="009B6BD6" w:rsidRDefault="00D961A6">
            <w:pPr>
              <w:jc w:val="center"/>
            </w:pPr>
            <w:r>
              <w:t>53.5</w:t>
            </w:r>
          </w:p>
        </w:tc>
      </w:tr>
      <w:tr w:rsidR="009178FC" w:rsidTr="009178FC">
        <w:trPr>
          <w:jc w:val="center"/>
        </w:trPr>
        <w:tc>
          <w:tcPr>
            <w:tcW w:w="0" w:type="auto"/>
            <w:gridSpan w:val="8"/>
          </w:tcPr>
          <w:p w:rsidR="009B6BD6" w:rsidRDefault="00D961A6">
            <w:pPr>
              <w:ind w:firstLine="600"/>
              <w:jc w:val="left"/>
            </w:pPr>
            <w:r>
              <w:t xml:space="preserve">1. </w:t>
            </w:r>
            <w:r>
              <w:t>培养方案所列实践教学学分占毕业总学分的比例为</w:t>
            </w:r>
            <w:r>
              <w:t>33.4%</w:t>
            </w:r>
            <w:r>
              <w:t>。</w:t>
            </w:r>
          </w:p>
          <w:p w:rsidR="009B6BD6" w:rsidRDefault="00D961A6">
            <w:pPr>
              <w:ind w:firstLine="600"/>
            </w:pPr>
            <w:r>
              <w:t xml:space="preserve">2. </w:t>
            </w:r>
            <w:r>
              <w:t>培养方案所列选修课程学分占毕业总学分的比例为</w:t>
            </w:r>
            <w:r>
              <w:t>26.6%</w:t>
            </w:r>
            <w:r>
              <w:t>；</w:t>
            </w:r>
          </w:p>
        </w:tc>
      </w:tr>
    </w:tbl>
    <w:p w:rsidR="009B6BD6" w:rsidRDefault="009B6BD6">
      <w:pPr>
        <w:pageBreakBefore/>
        <w:sectPr w:rsidR="009B6BD6" w:rsidSect="00713A13">
          <w:footerReference w:type="default" r:id="rId12"/>
          <w:pgSz w:w="11900" w:h="16840"/>
          <w:pgMar w:top="1440" w:right="1440" w:bottom="1440" w:left="1440" w:header="851" w:footer="992" w:gutter="0"/>
          <w:cols w:space="425"/>
          <w:docGrid w:type="lines" w:linePitch="312"/>
        </w:sectPr>
      </w:pPr>
    </w:p>
    <w:p w:rsidR="009B6BD6" w:rsidRDefault="00D961A6">
      <w:r>
        <w:rPr>
          <w:rFonts w:ascii="宋体" w:hAnsi="宋体" w:cs="宋体"/>
          <w:b/>
          <w:sz w:val="24"/>
        </w:rPr>
        <w:lastRenderedPageBreak/>
        <w:t>表</w:t>
      </w:r>
      <w:r>
        <w:rPr>
          <w:rFonts w:ascii="宋体" w:hAnsi="宋体" w:cs="宋体"/>
          <w:b/>
          <w:sz w:val="24"/>
        </w:rPr>
        <w:t>3-1</w:t>
      </w:r>
      <w:r>
        <w:rPr>
          <w:rFonts w:ascii="宋体" w:hAnsi="宋体" w:cs="宋体"/>
          <w:b/>
          <w:sz w:val="24"/>
        </w:rPr>
        <w:t>：专业教学进程计划表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9178FC" w:rsidTr="009178FC">
        <w:trPr>
          <w:trHeight w:val="100"/>
          <w:jc w:val="center"/>
        </w:trPr>
        <w:tc>
          <w:tcPr>
            <w:tcW w:w="400" w:type="dxa"/>
            <w:vMerge w:val="restart"/>
            <w:vAlign w:val="center"/>
          </w:tcPr>
          <w:p w:rsidR="009B6BD6" w:rsidRDefault="00D961A6">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9B6BD6" w:rsidRDefault="00D961A6">
            <w:pPr>
              <w:spacing w:line="240" w:lineRule="exact"/>
              <w:jc w:val="center"/>
            </w:pPr>
            <w:r>
              <w:rPr>
                <w:sz w:val="16"/>
              </w:rPr>
              <w:t>课程代码</w:t>
            </w:r>
          </w:p>
        </w:tc>
        <w:tc>
          <w:tcPr>
            <w:tcW w:w="1700" w:type="dxa"/>
            <w:vMerge w:val="restart"/>
            <w:vAlign w:val="center"/>
          </w:tcPr>
          <w:p w:rsidR="009B6BD6" w:rsidRDefault="00D961A6">
            <w:pPr>
              <w:spacing w:line="240" w:lineRule="exact"/>
              <w:jc w:val="center"/>
            </w:pPr>
            <w:r>
              <w:rPr>
                <w:sz w:val="16"/>
              </w:rPr>
              <w:t>课程名称</w:t>
            </w:r>
          </w:p>
        </w:tc>
        <w:tc>
          <w:tcPr>
            <w:tcW w:w="400" w:type="dxa"/>
            <w:vMerge w:val="restart"/>
            <w:vAlign w:val="center"/>
          </w:tcPr>
          <w:p w:rsidR="009B6BD6" w:rsidRDefault="00D961A6">
            <w:pPr>
              <w:spacing w:line="240" w:lineRule="exact"/>
              <w:jc w:val="center"/>
            </w:pPr>
            <w:r>
              <w:rPr>
                <w:sz w:val="16"/>
              </w:rPr>
              <w:t>学</w:t>
            </w:r>
            <w:r>
              <w:rPr>
                <w:sz w:val="16"/>
              </w:rPr>
              <w:br/>
            </w:r>
            <w:r>
              <w:rPr>
                <w:sz w:val="16"/>
              </w:rPr>
              <w:t>分</w:t>
            </w:r>
          </w:p>
        </w:tc>
        <w:tc>
          <w:tcPr>
            <w:tcW w:w="400" w:type="dxa"/>
            <w:vMerge w:val="restart"/>
            <w:vAlign w:val="center"/>
          </w:tcPr>
          <w:p w:rsidR="009B6BD6" w:rsidRDefault="00D961A6">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9B6BD6" w:rsidRDefault="00D961A6">
            <w:pPr>
              <w:spacing w:line="240" w:lineRule="exact"/>
              <w:jc w:val="center"/>
            </w:pPr>
            <w:r>
              <w:rPr>
                <w:sz w:val="16"/>
              </w:rPr>
              <w:t>总学时分配</w:t>
            </w:r>
          </w:p>
        </w:tc>
        <w:tc>
          <w:tcPr>
            <w:tcW w:w="410" w:type="dxa"/>
            <w:gridSpan w:val="8"/>
            <w:vAlign w:val="center"/>
          </w:tcPr>
          <w:p w:rsidR="009B6BD6" w:rsidRDefault="00D961A6">
            <w:pPr>
              <w:spacing w:line="240" w:lineRule="exact"/>
              <w:jc w:val="center"/>
            </w:pPr>
            <w:r>
              <w:rPr>
                <w:sz w:val="16"/>
              </w:rPr>
              <w:t>各学期内周学时分配</w:t>
            </w:r>
          </w:p>
        </w:tc>
        <w:tc>
          <w:tcPr>
            <w:tcW w:w="600" w:type="dxa"/>
            <w:vMerge w:val="restart"/>
            <w:vAlign w:val="center"/>
          </w:tcPr>
          <w:p w:rsidR="009B6BD6" w:rsidRDefault="00D961A6">
            <w:pPr>
              <w:spacing w:line="240" w:lineRule="exact"/>
              <w:jc w:val="center"/>
            </w:pPr>
            <w:r>
              <w:rPr>
                <w:sz w:val="16"/>
              </w:rPr>
              <w:t>考核</w:t>
            </w:r>
            <w:r>
              <w:rPr>
                <w:sz w:val="16"/>
              </w:rPr>
              <w:br/>
            </w:r>
            <w:r>
              <w:rPr>
                <w:sz w:val="16"/>
              </w:rPr>
              <w:t>类型</w:t>
            </w:r>
          </w:p>
        </w:tc>
        <w:tc>
          <w:tcPr>
            <w:tcW w:w="1200" w:type="dxa"/>
            <w:vMerge w:val="restart"/>
            <w:vAlign w:val="center"/>
          </w:tcPr>
          <w:p w:rsidR="009B6BD6" w:rsidRDefault="00D961A6">
            <w:pPr>
              <w:spacing w:line="240" w:lineRule="exact"/>
              <w:jc w:val="center"/>
            </w:pPr>
            <w:r>
              <w:rPr>
                <w:sz w:val="16"/>
              </w:rPr>
              <w:t>课程</w:t>
            </w:r>
            <w:r>
              <w:rPr>
                <w:sz w:val="16"/>
              </w:rPr>
              <w:br/>
            </w:r>
            <w:r>
              <w:rPr>
                <w:sz w:val="16"/>
              </w:rPr>
              <w:t>归属</w:t>
            </w:r>
          </w:p>
        </w:tc>
      </w:tr>
      <w:tr w:rsidR="009178FC" w:rsidTr="009178FC">
        <w:trPr>
          <w:trHeight w:val="100"/>
          <w:jc w:val="center"/>
        </w:trPr>
        <w:tc>
          <w:tcPr>
            <w:tcW w:w="400" w:type="dxa"/>
            <w:vMerge/>
            <w:vAlign w:val="center"/>
          </w:tcPr>
          <w:p w:rsidR="009B6BD6" w:rsidRDefault="009B6BD6">
            <w:pPr>
              <w:spacing w:line="240" w:lineRule="exact"/>
              <w:jc w:val="center"/>
            </w:pPr>
          </w:p>
        </w:tc>
        <w:tc>
          <w:tcPr>
            <w:tcW w:w="920" w:type="dxa"/>
            <w:vMerge/>
            <w:vAlign w:val="center"/>
          </w:tcPr>
          <w:p w:rsidR="009B6BD6" w:rsidRDefault="009B6BD6">
            <w:pPr>
              <w:spacing w:line="240" w:lineRule="exact"/>
              <w:jc w:val="center"/>
            </w:pPr>
          </w:p>
        </w:tc>
        <w:tc>
          <w:tcPr>
            <w:tcW w:w="17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restart"/>
            <w:vAlign w:val="center"/>
          </w:tcPr>
          <w:p w:rsidR="009B6BD6" w:rsidRDefault="00D961A6">
            <w:pPr>
              <w:spacing w:line="240" w:lineRule="exact"/>
              <w:jc w:val="center"/>
            </w:pPr>
            <w:r>
              <w:rPr>
                <w:sz w:val="16"/>
              </w:rPr>
              <w:t>讲</w:t>
            </w:r>
            <w:r>
              <w:rPr>
                <w:sz w:val="16"/>
              </w:rPr>
              <w:br/>
            </w:r>
            <w:r>
              <w:rPr>
                <w:sz w:val="16"/>
              </w:rPr>
              <w:t>课</w:t>
            </w:r>
          </w:p>
        </w:tc>
        <w:tc>
          <w:tcPr>
            <w:tcW w:w="400" w:type="dxa"/>
            <w:vMerge w:val="restart"/>
            <w:vAlign w:val="center"/>
          </w:tcPr>
          <w:p w:rsidR="009B6BD6" w:rsidRDefault="00D961A6">
            <w:pPr>
              <w:spacing w:line="240" w:lineRule="exact"/>
              <w:jc w:val="center"/>
            </w:pPr>
            <w:r>
              <w:rPr>
                <w:sz w:val="16"/>
              </w:rPr>
              <w:t>实</w:t>
            </w:r>
            <w:r>
              <w:rPr>
                <w:sz w:val="16"/>
              </w:rPr>
              <w:br/>
            </w:r>
            <w:r>
              <w:rPr>
                <w:sz w:val="16"/>
              </w:rPr>
              <w:t>验</w:t>
            </w:r>
          </w:p>
        </w:tc>
        <w:tc>
          <w:tcPr>
            <w:tcW w:w="400" w:type="dxa"/>
            <w:vMerge w:val="restart"/>
            <w:vAlign w:val="center"/>
          </w:tcPr>
          <w:p w:rsidR="009B6BD6" w:rsidRDefault="00D961A6">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9B6BD6" w:rsidRDefault="00D961A6">
            <w:pPr>
              <w:spacing w:line="240" w:lineRule="exact"/>
              <w:jc w:val="center"/>
            </w:pPr>
            <w:r>
              <w:rPr>
                <w:sz w:val="16"/>
              </w:rPr>
              <w:t>网</w:t>
            </w:r>
            <w:r>
              <w:rPr>
                <w:sz w:val="16"/>
              </w:rPr>
              <w:br/>
            </w:r>
            <w:r>
              <w:rPr>
                <w:sz w:val="16"/>
              </w:rPr>
              <w:t>络</w:t>
            </w:r>
          </w:p>
        </w:tc>
        <w:tc>
          <w:tcPr>
            <w:tcW w:w="410" w:type="dxa"/>
            <w:gridSpan w:val="2"/>
            <w:vAlign w:val="center"/>
          </w:tcPr>
          <w:p w:rsidR="009B6BD6" w:rsidRDefault="00D961A6">
            <w:pPr>
              <w:spacing w:line="240" w:lineRule="exact"/>
              <w:jc w:val="center"/>
            </w:pPr>
            <w:r>
              <w:rPr>
                <w:sz w:val="16"/>
              </w:rPr>
              <w:t>第</w:t>
            </w:r>
            <w:r>
              <w:rPr>
                <w:sz w:val="16"/>
              </w:rPr>
              <w:t>1</w:t>
            </w:r>
            <w:r>
              <w:rPr>
                <w:sz w:val="16"/>
              </w:rPr>
              <w:t>学年</w:t>
            </w:r>
          </w:p>
        </w:tc>
        <w:tc>
          <w:tcPr>
            <w:tcW w:w="410" w:type="dxa"/>
            <w:gridSpan w:val="2"/>
            <w:vAlign w:val="center"/>
          </w:tcPr>
          <w:p w:rsidR="009B6BD6" w:rsidRDefault="00D961A6">
            <w:pPr>
              <w:spacing w:line="240" w:lineRule="exact"/>
              <w:jc w:val="center"/>
            </w:pPr>
            <w:r>
              <w:rPr>
                <w:sz w:val="16"/>
              </w:rPr>
              <w:t>第</w:t>
            </w:r>
            <w:r>
              <w:rPr>
                <w:sz w:val="16"/>
              </w:rPr>
              <w:t>2</w:t>
            </w:r>
            <w:r>
              <w:rPr>
                <w:sz w:val="16"/>
              </w:rPr>
              <w:t>学年</w:t>
            </w:r>
          </w:p>
        </w:tc>
        <w:tc>
          <w:tcPr>
            <w:tcW w:w="410" w:type="dxa"/>
            <w:gridSpan w:val="2"/>
            <w:vAlign w:val="center"/>
          </w:tcPr>
          <w:p w:rsidR="009B6BD6" w:rsidRDefault="00D961A6">
            <w:pPr>
              <w:spacing w:line="240" w:lineRule="exact"/>
              <w:jc w:val="center"/>
            </w:pPr>
            <w:r>
              <w:rPr>
                <w:sz w:val="16"/>
              </w:rPr>
              <w:t>第</w:t>
            </w:r>
            <w:r>
              <w:rPr>
                <w:sz w:val="16"/>
              </w:rPr>
              <w:t>3</w:t>
            </w:r>
            <w:r>
              <w:rPr>
                <w:sz w:val="16"/>
              </w:rPr>
              <w:t>学年</w:t>
            </w:r>
          </w:p>
        </w:tc>
        <w:tc>
          <w:tcPr>
            <w:tcW w:w="410" w:type="dxa"/>
            <w:gridSpan w:val="2"/>
            <w:vAlign w:val="center"/>
          </w:tcPr>
          <w:p w:rsidR="009B6BD6" w:rsidRDefault="00D961A6">
            <w:pPr>
              <w:spacing w:line="240" w:lineRule="exact"/>
              <w:jc w:val="center"/>
            </w:pPr>
            <w:r>
              <w:rPr>
                <w:sz w:val="16"/>
              </w:rPr>
              <w:t>第</w:t>
            </w:r>
            <w:r>
              <w:rPr>
                <w:sz w:val="16"/>
              </w:rPr>
              <w:t>4</w:t>
            </w:r>
            <w:r>
              <w:rPr>
                <w:sz w:val="16"/>
              </w:rPr>
              <w:t>学年</w:t>
            </w:r>
          </w:p>
        </w:tc>
        <w:tc>
          <w:tcPr>
            <w:tcW w:w="600" w:type="dxa"/>
            <w:vMerge/>
            <w:vAlign w:val="center"/>
          </w:tcPr>
          <w:p w:rsidR="009B6BD6" w:rsidRDefault="009B6BD6">
            <w:pPr>
              <w:spacing w:line="240" w:lineRule="exact"/>
              <w:jc w:val="center"/>
            </w:pPr>
          </w:p>
        </w:tc>
        <w:tc>
          <w:tcPr>
            <w:tcW w:w="1200" w:type="dxa"/>
            <w:vMerge/>
            <w:vAlign w:val="center"/>
          </w:tcPr>
          <w:p w:rsidR="009B6BD6" w:rsidRDefault="009B6BD6">
            <w:pPr>
              <w:spacing w:line="240" w:lineRule="exact"/>
              <w:jc w:val="center"/>
            </w:pPr>
          </w:p>
        </w:tc>
      </w:tr>
      <w:tr w:rsidR="009B6BD6">
        <w:trPr>
          <w:trHeight w:val="100"/>
          <w:jc w:val="center"/>
        </w:trPr>
        <w:tc>
          <w:tcPr>
            <w:tcW w:w="400" w:type="dxa"/>
            <w:vMerge/>
            <w:vAlign w:val="center"/>
          </w:tcPr>
          <w:p w:rsidR="009B6BD6" w:rsidRDefault="009B6BD6">
            <w:pPr>
              <w:spacing w:line="240" w:lineRule="exact"/>
              <w:jc w:val="center"/>
            </w:pPr>
          </w:p>
        </w:tc>
        <w:tc>
          <w:tcPr>
            <w:tcW w:w="920" w:type="dxa"/>
            <w:vMerge/>
            <w:vAlign w:val="center"/>
          </w:tcPr>
          <w:p w:rsidR="009B6BD6" w:rsidRDefault="009B6BD6">
            <w:pPr>
              <w:spacing w:line="240" w:lineRule="exact"/>
              <w:jc w:val="center"/>
            </w:pPr>
          </w:p>
        </w:tc>
        <w:tc>
          <w:tcPr>
            <w:tcW w:w="17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1</w:t>
            </w: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D961A6">
            <w:pPr>
              <w:spacing w:line="240" w:lineRule="exact"/>
              <w:jc w:val="center"/>
            </w:pPr>
            <w:r>
              <w:rPr>
                <w:sz w:val="16"/>
              </w:rPr>
              <w:t>4</w:t>
            </w:r>
          </w:p>
        </w:tc>
        <w:tc>
          <w:tcPr>
            <w:tcW w:w="410" w:type="dxa"/>
            <w:vAlign w:val="center"/>
          </w:tcPr>
          <w:p w:rsidR="009B6BD6" w:rsidRDefault="00D961A6">
            <w:pPr>
              <w:spacing w:line="240" w:lineRule="exact"/>
              <w:jc w:val="center"/>
            </w:pPr>
            <w:r>
              <w:rPr>
                <w:sz w:val="16"/>
              </w:rPr>
              <w:t>5</w:t>
            </w:r>
          </w:p>
        </w:tc>
        <w:tc>
          <w:tcPr>
            <w:tcW w:w="410" w:type="dxa"/>
            <w:vAlign w:val="center"/>
          </w:tcPr>
          <w:p w:rsidR="009B6BD6" w:rsidRDefault="00D961A6">
            <w:pPr>
              <w:spacing w:line="240" w:lineRule="exact"/>
              <w:jc w:val="center"/>
            </w:pPr>
            <w:r>
              <w:rPr>
                <w:sz w:val="16"/>
              </w:rPr>
              <w:t>6</w:t>
            </w:r>
          </w:p>
        </w:tc>
        <w:tc>
          <w:tcPr>
            <w:tcW w:w="410" w:type="dxa"/>
            <w:vAlign w:val="center"/>
          </w:tcPr>
          <w:p w:rsidR="009B6BD6" w:rsidRDefault="00D961A6">
            <w:pPr>
              <w:spacing w:line="240" w:lineRule="exact"/>
              <w:jc w:val="center"/>
            </w:pPr>
            <w:r>
              <w:rPr>
                <w:sz w:val="16"/>
              </w:rPr>
              <w:t>7</w:t>
            </w:r>
          </w:p>
        </w:tc>
        <w:tc>
          <w:tcPr>
            <w:tcW w:w="410" w:type="dxa"/>
            <w:vAlign w:val="center"/>
          </w:tcPr>
          <w:p w:rsidR="009B6BD6" w:rsidRDefault="00D961A6">
            <w:pPr>
              <w:spacing w:line="240" w:lineRule="exact"/>
              <w:jc w:val="center"/>
            </w:pPr>
            <w:r>
              <w:rPr>
                <w:sz w:val="16"/>
              </w:rPr>
              <w:t>8</w:t>
            </w:r>
          </w:p>
        </w:tc>
        <w:tc>
          <w:tcPr>
            <w:tcW w:w="600" w:type="dxa"/>
            <w:vMerge/>
            <w:vAlign w:val="center"/>
          </w:tcPr>
          <w:p w:rsidR="009B6BD6" w:rsidRDefault="009B6BD6">
            <w:pPr>
              <w:spacing w:line="240" w:lineRule="exact"/>
              <w:jc w:val="center"/>
            </w:pPr>
          </w:p>
        </w:tc>
        <w:tc>
          <w:tcPr>
            <w:tcW w:w="1200" w:type="dxa"/>
            <w:vMerge/>
            <w:vAlign w:val="center"/>
          </w:tcPr>
          <w:p w:rsidR="009B6BD6" w:rsidRDefault="009B6BD6">
            <w:pPr>
              <w:spacing w:line="240" w:lineRule="exact"/>
              <w:jc w:val="center"/>
            </w:pPr>
          </w:p>
        </w:tc>
      </w:tr>
      <w:tr w:rsidR="009B6BD6">
        <w:trPr>
          <w:trHeight w:val="400"/>
          <w:jc w:val="center"/>
        </w:trPr>
        <w:tc>
          <w:tcPr>
            <w:tcW w:w="400" w:type="dxa"/>
            <w:vMerge w:val="restart"/>
            <w:vAlign w:val="center"/>
          </w:tcPr>
          <w:p w:rsidR="009B6BD6" w:rsidRDefault="00D961A6">
            <w:pPr>
              <w:spacing w:line="240" w:lineRule="exact"/>
              <w:jc w:val="center"/>
            </w:pPr>
            <w:r>
              <w:rPr>
                <w:sz w:val="16"/>
              </w:rPr>
              <w:t>公</w:t>
            </w:r>
            <w:r>
              <w:rPr>
                <w:sz w:val="16"/>
              </w:rPr>
              <w:br/>
            </w:r>
            <w:r>
              <w:rPr>
                <w:sz w:val="16"/>
              </w:rPr>
              <w:t>共</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9B6BD6" w:rsidRDefault="00D961A6">
            <w:pPr>
              <w:spacing w:line="240" w:lineRule="exact"/>
              <w:jc w:val="left"/>
            </w:pPr>
            <w:r>
              <w:rPr>
                <w:sz w:val="16"/>
              </w:rPr>
              <w:t>c200110060</w:t>
            </w:r>
          </w:p>
        </w:tc>
        <w:tc>
          <w:tcPr>
            <w:tcW w:w="1700" w:type="dxa"/>
            <w:vAlign w:val="center"/>
          </w:tcPr>
          <w:p w:rsidR="009B6BD6" w:rsidRDefault="00D961A6">
            <w:pPr>
              <w:spacing w:line="240" w:lineRule="exact"/>
              <w:jc w:val="left"/>
            </w:pPr>
            <w:r>
              <w:rPr>
                <w:sz w:val="16"/>
              </w:rPr>
              <w:t>大学计算机基础</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42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14</w:t>
            </w: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信息学院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c200110091</w:t>
            </w:r>
          </w:p>
        </w:tc>
        <w:tc>
          <w:tcPr>
            <w:tcW w:w="1700" w:type="dxa"/>
            <w:vAlign w:val="center"/>
          </w:tcPr>
          <w:p w:rsidR="009B6BD6" w:rsidRDefault="00D961A6">
            <w:pPr>
              <w:spacing w:line="240" w:lineRule="exact"/>
              <w:jc w:val="left"/>
            </w:pPr>
            <w:r>
              <w:rPr>
                <w:sz w:val="16"/>
              </w:rPr>
              <w:t>大学生职业发展与就业创业教育（</w:t>
            </w:r>
            <w:r>
              <w:rPr>
                <w:sz w:val="16"/>
              </w:rPr>
              <w:t>1</w:t>
            </w:r>
            <w:r>
              <w:rPr>
                <w:sz w:val="16"/>
              </w:rPr>
              <w:t>）</w:t>
            </w: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D961A6">
            <w:pPr>
              <w:spacing w:line="240" w:lineRule="exact"/>
              <w:jc w:val="center"/>
            </w:pPr>
            <w:r>
              <w:rPr>
                <w:sz w:val="16"/>
              </w:rPr>
              <w:t>12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学生处</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c200110051</w:t>
            </w:r>
          </w:p>
        </w:tc>
        <w:tc>
          <w:tcPr>
            <w:tcW w:w="1700" w:type="dxa"/>
            <w:vAlign w:val="center"/>
          </w:tcPr>
          <w:p w:rsidR="009B6BD6" w:rsidRDefault="00D961A6">
            <w:pPr>
              <w:spacing w:line="240" w:lineRule="exact"/>
              <w:jc w:val="left"/>
            </w:pPr>
            <w:r>
              <w:rPr>
                <w:sz w:val="16"/>
              </w:rPr>
              <w:t>大学体育（</w:t>
            </w:r>
            <w:r>
              <w:rPr>
                <w:sz w:val="16"/>
              </w:rPr>
              <w:t>1</w:t>
            </w:r>
            <w:r>
              <w:rPr>
                <w:sz w:val="16"/>
              </w:rPr>
              <w:t>）</w:t>
            </w: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24</w:t>
            </w:r>
          </w:p>
        </w:tc>
        <w:tc>
          <w:tcPr>
            <w:tcW w:w="40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体育学院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c200111631</w:t>
            </w:r>
          </w:p>
        </w:tc>
        <w:tc>
          <w:tcPr>
            <w:tcW w:w="1700" w:type="dxa"/>
            <w:vAlign w:val="center"/>
          </w:tcPr>
          <w:p w:rsidR="009B6BD6" w:rsidRDefault="00D961A6">
            <w:pPr>
              <w:spacing w:line="240" w:lineRule="exact"/>
              <w:jc w:val="left"/>
            </w:pPr>
            <w:r>
              <w:rPr>
                <w:sz w:val="16"/>
              </w:rPr>
              <w:t>大学英语（</w:t>
            </w:r>
            <w:r>
              <w:rPr>
                <w:sz w:val="16"/>
              </w:rPr>
              <w:t>1</w:t>
            </w:r>
            <w:r>
              <w:rPr>
                <w:sz w:val="16"/>
              </w:rPr>
              <w:t>）</w:t>
            </w:r>
          </w:p>
        </w:tc>
        <w:tc>
          <w:tcPr>
            <w:tcW w:w="400" w:type="dxa"/>
            <w:vAlign w:val="center"/>
          </w:tcPr>
          <w:p w:rsidR="009B6BD6" w:rsidRDefault="00D961A6">
            <w:pPr>
              <w:spacing w:line="240" w:lineRule="exact"/>
              <w:jc w:val="center"/>
            </w:pPr>
            <w:r>
              <w:rPr>
                <w:sz w:val="16"/>
              </w:rPr>
              <w:t>4.0</w:t>
            </w:r>
          </w:p>
        </w:tc>
        <w:tc>
          <w:tcPr>
            <w:tcW w:w="400" w:type="dxa"/>
            <w:vAlign w:val="center"/>
          </w:tcPr>
          <w:p w:rsidR="009B6BD6" w:rsidRDefault="00D961A6">
            <w:pPr>
              <w:spacing w:line="240" w:lineRule="exact"/>
              <w:jc w:val="center"/>
            </w:pPr>
            <w:r>
              <w:rPr>
                <w:sz w:val="16"/>
              </w:rPr>
              <w:t>70</w:t>
            </w:r>
          </w:p>
        </w:tc>
        <w:tc>
          <w:tcPr>
            <w:tcW w:w="400" w:type="dxa"/>
            <w:vAlign w:val="center"/>
          </w:tcPr>
          <w:p w:rsidR="009B6BD6" w:rsidRDefault="00D961A6">
            <w:pPr>
              <w:spacing w:line="240" w:lineRule="exact"/>
              <w:jc w:val="center"/>
            </w:pPr>
            <w:r>
              <w:rPr>
                <w:sz w:val="16"/>
              </w:rPr>
              <w:t>42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14</w:t>
            </w:r>
          </w:p>
        </w:tc>
        <w:tc>
          <w:tcPr>
            <w:tcW w:w="400" w:type="dxa"/>
            <w:vAlign w:val="center"/>
          </w:tcPr>
          <w:p w:rsidR="009B6BD6" w:rsidRDefault="00D961A6">
            <w:pPr>
              <w:spacing w:line="240" w:lineRule="exact"/>
              <w:jc w:val="center"/>
            </w:pPr>
            <w:r>
              <w:rPr>
                <w:sz w:val="16"/>
              </w:rPr>
              <w:t>14</w:t>
            </w:r>
          </w:p>
        </w:tc>
        <w:tc>
          <w:tcPr>
            <w:tcW w:w="410" w:type="dxa"/>
            <w:vAlign w:val="center"/>
          </w:tcPr>
          <w:p w:rsidR="009B6BD6" w:rsidRDefault="00D961A6">
            <w:pPr>
              <w:spacing w:line="240" w:lineRule="exact"/>
              <w:jc w:val="center"/>
            </w:pPr>
            <w:r>
              <w:rPr>
                <w:sz w:val="16"/>
              </w:rPr>
              <w:t>3(1)</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外语学院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c200110130</w:t>
            </w:r>
          </w:p>
        </w:tc>
        <w:tc>
          <w:tcPr>
            <w:tcW w:w="1700" w:type="dxa"/>
            <w:vAlign w:val="center"/>
          </w:tcPr>
          <w:p w:rsidR="009B6BD6" w:rsidRDefault="00D961A6">
            <w:pPr>
              <w:spacing w:line="240" w:lineRule="exact"/>
              <w:jc w:val="left"/>
            </w:pPr>
            <w:r>
              <w:rPr>
                <w:sz w:val="16"/>
              </w:rPr>
              <w:t>军事理论</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36</w:t>
            </w: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学生处</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c200110010</w:t>
            </w:r>
          </w:p>
        </w:tc>
        <w:tc>
          <w:tcPr>
            <w:tcW w:w="1700" w:type="dxa"/>
            <w:vAlign w:val="center"/>
          </w:tcPr>
          <w:p w:rsidR="009B6BD6" w:rsidRDefault="00D961A6">
            <w:pPr>
              <w:spacing w:line="240" w:lineRule="exact"/>
              <w:jc w:val="left"/>
            </w:pPr>
            <w:r>
              <w:rPr>
                <w:sz w:val="16"/>
              </w:rPr>
              <w:t>思想道德修养与法律基础</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9</w:t>
            </w:r>
          </w:p>
        </w:tc>
        <w:tc>
          <w:tcPr>
            <w:tcW w:w="400" w:type="dxa"/>
            <w:vAlign w:val="center"/>
          </w:tcPr>
          <w:p w:rsidR="009B6BD6" w:rsidRDefault="00D961A6">
            <w:pPr>
              <w:spacing w:line="240" w:lineRule="exact"/>
              <w:jc w:val="center"/>
            </w:pPr>
            <w:r>
              <w:rPr>
                <w:sz w:val="16"/>
              </w:rPr>
              <w:t>9</w:t>
            </w: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马克思主义学院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c200110070</w:t>
            </w:r>
          </w:p>
        </w:tc>
        <w:tc>
          <w:tcPr>
            <w:tcW w:w="1700" w:type="dxa"/>
            <w:vAlign w:val="center"/>
          </w:tcPr>
          <w:p w:rsidR="009B6BD6" w:rsidRDefault="00D961A6">
            <w:pPr>
              <w:spacing w:line="240" w:lineRule="exact"/>
              <w:jc w:val="left"/>
            </w:pPr>
            <w:r>
              <w:rPr>
                <w:sz w:val="16"/>
              </w:rPr>
              <w:t>大学生心理健康教育</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教科院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c200110052</w:t>
            </w:r>
          </w:p>
        </w:tc>
        <w:tc>
          <w:tcPr>
            <w:tcW w:w="1700" w:type="dxa"/>
            <w:vAlign w:val="center"/>
          </w:tcPr>
          <w:p w:rsidR="009B6BD6" w:rsidRDefault="00D961A6">
            <w:pPr>
              <w:spacing w:line="240" w:lineRule="exact"/>
              <w:jc w:val="left"/>
            </w:pPr>
            <w:r>
              <w:rPr>
                <w:sz w:val="16"/>
              </w:rPr>
              <w:t>大学体育（</w:t>
            </w:r>
            <w:r>
              <w:rPr>
                <w:sz w:val="16"/>
              </w:rPr>
              <w:t>2</w:t>
            </w:r>
            <w:r>
              <w:rPr>
                <w:sz w:val="16"/>
              </w:rPr>
              <w:t>）</w:t>
            </w: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体育学院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c200111632</w:t>
            </w:r>
          </w:p>
        </w:tc>
        <w:tc>
          <w:tcPr>
            <w:tcW w:w="1700" w:type="dxa"/>
            <w:vAlign w:val="center"/>
          </w:tcPr>
          <w:p w:rsidR="009B6BD6" w:rsidRDefault="00D961A6">
            <w:pPr>
              <w:spacing w:line="240" w:lineRule="exact"/>
              <w:jc w:val="left"/>
            </w:pPr>
            <w:r>
              <w:rPr>
                <w:sz w:val="16"/>
              </w:rPr>
              <w:t>大学英语（</w:t>
            </w:r>
            <w:r>
              <w:rPr>
                <w:sz w:val="16"/>
              </w:rPr>
              <w:t>2</w:t>
            </w:r>
            <w:r>
              <w:rPr>
                <w:sz w:val="16"/>
              </w:rPr>
              <w:t>）</w:t>
            </w:r>
          </w:p>
        </w:tc>
        <w:tc>
          <w:tcPr>
            <w:tcW w:w="400" w:type="dxa"/>
            <w:vAlign w:val="center"/>
          </w:tcPr>
          <w:p w:rsidR="009B6BD6" w:rsidRDefault="00D961A6">
            <w:pPr>
              <w:spacing w:line="240" w:lineRule="exact"/>
              <w:jc w:val="center"/>
            </w:pPr>
            <w:r>
              <w:rPr>
                <w:sz w:val="16"/>
              </w:rPr>
              <w:t>4.5</w:t>
            </w:r>
          </w:p>
        </w:tc>
        <w:tc>
          <w:tcPr>
            <w:tcW w:w="400" w:type="dxa"/>
            <w:vAlign w:val="center"/>
          </w:tcPr>
          <w:p w:rsidR="009B6BD6" w:rsidRDefault="00D961A6">
            <w:pPr>
              <w:spacing w:line="240" w:lineRule="exact"/>
              <w:jc w:val="center"/>
            </w:pPr>
            <w:r>
              <w:rPr>
                <w:sz w:val="16"/>
              </w:rPr>
              <w:t>80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D961A6">
            <w:pPr>
              <w:spacing w:line="240" w:lineRule="exact"/>
              <w:jc w:val="center"/>
            </w:pPr>
            <w:r>
              <w:rPr>
                <w:sz w:val="16"/>
              </w:rPr>
              <w:t>16</w:t>
            </w: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4</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外语学院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c200110151</w:t>
            </w:r>
          </w:p>
        </w:tc>
        <w:tc>
          <w:tcPr>
            <w:tcW w:w="1700" w:type="dxa"/>
            <w:vAlign w:val="center"/>
          </w:tcPr>
          <w:p w:rsidR="009B6BD6" w:rsidRDefault="00D961A6">
            <w:pPr>
              <w:spacing w:line="240" w:lineRule="exact"/>
              <w:jc w:val="left"/>
            </w:pPr>
            <w:r>
              <w:rPr>
                <w:sz w:val="16"/>
              </w:rPr>
              <w:t>形势与政策（</w:t>
            </w:r>
            <w:r>
              <w:rPr>
                <w:sz w:val="16"/>
              </w:rPr>
              <w:t>1</w:t>
            </w:r>
            <w:r>
              <w:rPr>
                <w:sz w:val="16"/>
              </w:rPr>
              <w:t>）</w:t>
            </w: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8</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12</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马克思主义学院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c200110020</w:t>
            </w:r>
          </w:p>
        </w:tc>
        <w:tc>
          <w:tcPr>
            <w:tcW w:w="1700" w:type="dxa"/>
            <w:vAlign w:val="center"/>
          </w:tcPr>
          <w:p w:rsidR="009B6BD6" w:rsidRDefault="00D961A6">
            <w:pPr>
              <w:spacing w:line="240" w:lineRule="exact"/>
              <w:jc w:val="left"/>
            </w:pPr>
            <w:r>
              <w:rPr>
                <w:sz w:val="16"/>
              </w:rPr>
              <w:t>中国近现代史纲要</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9</w:t>
            </w:r>
          </w:p>
        </w:tc>
        <w:tc>
          <w:tcPr>
            <w:tcW w:w="400" w:type="dxa"/>
            <w:vAlign w:val="center"/>
          </w:tcPr>
          <w:p w:rsidR="009B6BD6" w:rsidRDefault="00D961A6">
            <w:pPr>
              <w:spacing w:line="240" w:lineRule="exact"/>
              <w:jc w:val="center"/>
            </w:pPr>
            <w:r>
              <w:rPr>
                <w:sz w:val="16"/>
              </w:rPr>
              <w:t>9</w:t>
            </w: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马克思主义学院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c200110053</w:t>
            </w:r>
          </w:p>
        </w:tc>
        <w:tc>
          <w:tcPr>
            <w:tcW w:w="1700" w:type="dxa"/>
            <w:vAlign w:val="center"/>
          </w:tcPr>
          <w:p w:rsidR="009B6BD6" w:rsidRDefault="00D961A6">
            <w:pPr>
              <w:spacing w:line="240" w:lineRule="exact"/>
              <w:jc w:val="left"/>
            </w:pPr>
            <w:r>
              <w:rPr>
                <w:sz w:val="16"/>
              </w:rPr>
              <w:t>大学体育（</w:t>
            </w:r>
            <w:r>
              <w:rPr>
                <w:sz w:val="16"/>
              </w:rPr>
              <w:t>3</w:t>
            </w:r>
            <w:r>
              <w:rPr>
                <w:sz w:val="16"/>
              </w:rPr>
              <w:t>）</w:t>
            </w: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体育学院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c200111633</w:t>
            </w:r>
          </w:p>
        </w:tc>
        <w:tc>
          <w:tcPr>
            <w:tcW w:w="1700" w:type="dxa"/>
            <w:vAlign w:val="center"/>
          </w:tcPr>
          <w:p w:rsidR="009B6BD6" w:rsidRDefault="00D961A6">
            <w:pPr>
              <w:spacing w:line="240" w:lineRule="exact"/>
              <w:jc w:val="left"/>
            </w:pPr>
            <w:r>
              <w:rPr>
                <w:sz w:val="16"/>
              </w:rPr>
              <w:t>大学英语（</w:t>
            </w:r>
            <w:r>
              <w:rPr>
                <w:sz w:val="16"/>
              </w:rPr>
              <w:t>3</w:t>
            </w:r>
            <w:r>
              <w:rPr>
                <w:sz w:val="16"/>
              </w:rPr>
              <w:t>）</w:t>
            </w:r>
          </w:p>
        </w:tc>
        <w:tc>
          <w:tcPr>
            <w:tcW w:w="400" w:type="dxa"/>
            <w:vAlign w:val="center"/>
          </w:tcPr>
          <w:p w:rsidR="009B6BD6" w:rsidRDefault="00D961A6">
            <w:pPr>
              <w:spacing w:line="240" w:lineRule="exact"/>
              <w:jc w:val="center"/>
            </w:pPr>
            <w:r>
              <w:rPr>
                <w:sz w:val="16"/>
              </w:rPr>
              <w:t>4.5</w:t>
            </w:r>
          </w:p>
        </w:tc>
        <w:tc>
          <w:tcPr>
            <w:tcW w:w="400" w:type="dxa"/>
            <w:vAlign w:val="center"/>
          </w:tcPr>
          <w:p w:rsidR="009B6BD6" w:rsidRDefault="00D961A6">
            <w:pPr>
              <w:spacing w:line="240" w:lineRule="exact"/>
              <w:jc w:val="center"/>
            </w:pPr>
            <w:r>
              <w:rPr>
                <w:sz w:val="16"/>
              </w:rPr>
              <w:t>80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D961A6">
            <w:pPr>
              <w:spacing w:line="240" w:lineRule="exact"/>
              <w:jc w:val="center"/>
            </w:pPr>
            <w:r>
              <w:rPr>
                <w:sz w:val="16"/>
              </w:rPr>
              <w:t>16</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4</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外语学院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c200110030</w:t>
            </w:r>
          </w:p>
        </w:tc>
        <w:tc>
          <w:tcPr>
            <w:tcW w:w="1700" w:type="dxa"/>
            <w:vAlign w:val="center"/>
          </w:tcPr>
          <w:p w:rsidR="009B6BD6" w:rsidRDefault="00D961A6">
            <w:pPr>
              <w:spacing w:line="240" w:lineRule="exact"/>
              <w:jc w:val="left"/>
            </w:pPr>
            <w:r>
              <w:rPr>
                <w:sz w:val="16"/>
              </w:rPr>
              <w:t>马克思主义基本原理概论</w:t>
            </w:r>
          </w:p>
        </w:tc>
        <w:tc>
          <w:tcPr>
            <w:tcW w:w="400" w:type="dxa"/>
            <w:vAlign w:val="center"/>
          </w:tcPr>
          <w:p w:rsidR="009B6BD6" w:rsidRDefault="00D961A6" w:rsidP="009178FC">
            <w:pPr>
              <w:spacing w:line="240" w:lineRule="exact"/>
              <w:jc w:val="center"/>
            </w:pPr>
            <w:r>
              <w:rPr>
                <w:sz w:val="16"/>
              </w:rPr>
              <w:t>3.</w:t>
            </w:r>
            <w:r w:rsidR="009178FC">
              <w:rPr>
                <w:rFonts w:hint="eastAsia"/>
                <w:sz w:val="16"/>
              </w:rPr>
              <w:t>5</w:t>
            </w:r>
            <w:bookmarkStart w:id="1" w:name="_GoBack"/>
            <w:bookmarkEnd w:id="1"/>
          </w:p>
        </w:tc>
        <w:tc>
          <w:tcPr>
            <w:tcW w:w="400" w:type="dxa"/>
            <w:vAlign w:val="center"/>
          </w:tcPr>
          <w:p w:rsidR="009B6BD6" w:rsidRDefault="00D961A6">
            <w:pPr>
              <w:spacing w:line="240" w:lineRule="exact"/>
              <w:jc w:val="center"/>
            </w:pPr>
            <w:r>
              <w:rPr>
                <w:sz w:val="16"/>
              </w:rPr>
              <w:t>54</w:t>
            </w:r>
          </w:p>
        </w:tc>
        <w:tc>
          <w:tcPr>
            <w:tcW w:w="400" w:type="dxa"/>
            <w:vAlign w:val="center"/>
          </w:tcPr>
          <w:p w:rsidR="009B6BD6" w:rsidRDefault="00D961A6">
            <w:pPr>
              <w:spacing w:line="240" w:lineRule="exact"/>
              <w:jc w:val="center"/>
            </w:pPr>
            <w:r>
              <w:rPr>
                <w:sz w:val="16"/>
              </w:rPr>
              <w:t>36</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9</w:t>
            </w:r>
          </w:p>
        </w:tc>
        <w:tc>
          <w:tcPr>
            <w:tcW w:w="400" w:type="dxa"/>
            <w:vAlign w:val="center"/>
          </w:tcPr>
          <w:p w:rsidR="009B6BD6" w:rsidRDefault="00D961A6">
            <w:pPr>
              <w:spacing w:line="240" w:lineRule="exact"/>
              <w:jc w:val="center"/>
            </w:pPr>
            <w:r>
              <w:rPr>
                <w:sz w:val="16"/>
              </w:rPr>
              <w:t>9</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马克思主义学院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c200110152</w:t>
            </w:r>
          </w:p>
        </w:tc>
        <w:tc>
          <w:tcPr>
            <w:tcW w:w="1700" w:type="dxa"/>
            <w:vAlign w:val="center"/>
          </w:tcPr>
          <w:p w:rsidR="009B6BD6" w:rsidRDefault="00D961A6">
            <w:pPr>
              <w:spacing w:line="240" w:lineRule="exact"/>
              <w:jc w:val="left"/>
            </w:pPr>
            <w:r>
              <w:rPr>
                <w:sz w:val="16"/>
              </w:rPr>
              <w:t>形势与政策（</w:t>
            </w:r>
            <w:r>
              <w:rPr>
                <w:sz w:val="16"/>
              </w:rPr>
              <w:t>2</w:t>
            </w:r>
            <w:r>
              <w:rPr>
                <w:sz w:val="16"/>
              </w:rPr>
              <w:t>）</w:t>
            </w:r>
          </w:p>
        </w:tc>
        <w:tc>
          <w:tcPr>
            <w:tcW w:w="400" w:type="dxa"/>
            <w:vAlign w:val="center"/>
          </w:tcPr>
          <w:p w:rsidR="009B6BD6" w:rsidRDefault="00D961A6">
            <w:pPr>
              <w:spacing w:line="240" w:lineRule="exact"/>
              <w:jc w:val="center"/>
            </w:pPr>
            <w:r>
              <w:rPr>
                <w:sz w:val="16"/>
              </w:rPr>
              <w:t>0.5</w:t>
            </w:r>
          </w:p>
        </w:tc>
        <w:tc>
          <w:tcPr>
            <w:tcW w:w="400" w:type="dxa"/>
            <w:vAlign w:val="center"/>
          </w:tcPr>
          <w:p w:rsidR="009B6BD6" w:rsidRDefault="00D961A6">
            <w:pPr>
              <w:spacing w:line="240" w:lineRule="exact"/>
              <w:jc w:val="center"/>
            </w:pPr>
            <w:r>
              <w:rPr>
                <w:sz w:val="16"/>
              </w:rPr>
              <w:t>6</w:t>
            </w:r>
          </w:p>
        </w:tc>
        <w:tc>
          <w:tcPr>
            <w:tcW w:w="400" w:type="dxa"/>
            <w:vAlign w:val="center"/>
          </w:tcPr>
          <w:p w:rsidR="009B6BD6" w:rsidRDefault="00D961A6">
            <w:pPr>
              <w:spacing w:line="240" w:lineRule="exact"/>
              <w:jc w:val="center"/>
            </w:pPr>
            <w:r>
              <w:rPr>
                <w:sz w:val="16"/>
              </w:rPr>
              <w:t>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马克思主义学院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c200110080</w:t>
            </w:r>
          </w:p>
        </w:tc>
        <w:tc>
          <w:tcPr>
            <w:tcW w:w="1700" w:type="dxa"/>
            <w:vAlign w:val="center"/>
          </w:tcPr>
          <w:p w:rsidR="009B6BD6" w:rsidRDefault="00D961A6">
            <w:pPr>
              <w:spacing w:line="240" w:lineRule="exact"/>
              <w:jc w:val="left"/>
            </w:pPr>
            <w:r>
              <w:rPr>
                <w:sz w:val="16"/>
              </w:rPr>
              <w:t>大学生创新创业基础</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24</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8</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教务处</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c200110054</w:t>
            </w:r>
          </w:p>
        </w:tc>
        <w:tc>
          <w:tcPr>
            <w:tcW w:w="1700" w:type="dxa"/>
            <w:vAlign w:val="center"/>
          </w:tcPr>
          <w:p w:rsidR="009B6BD6" w:rsidRDefault="00D961A6">
            <w:pPr>
              <w:spacing w:line="240" w:lineRule="exact"/>
              <w:jc w:val="left"/>
            </w:pPr>
            <w:r>
              <w:rPr>
                <w:sz w:val="16"/>
              </w:rPr>
              <w:t>大学体育（</w:t>
            </w:r>
            <w:r>
              <w:rPr>
                <w:sz w:val="16"/>
              </w:rPr>
              <w:t>4</w:t>
            </w:r>
            <w:r>
              <w:rPr>
                <w:sz w:val="16"/>
              </w:rPr>
              <w:t>）</w:t>
            </w: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体育学院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c200110040</w:t>
            </w:r>
          </w:p>
        </w:tc>
        <w:tc>
          <w:tcPr>
            <w:tcW w:w="1700" w:type="dxa"/>
            <w:vAlign w:val="center"/>
          </w:tcPr>
          <w:p w:rsidR="009B6BD6" w:rsidRDefault="00D961A6">
            <w:pPr>
              <w:spacing w:line="240" w:lineRule="exact"/>
              <w:jc w:val="left"/>
            </w:pPr>
            <w:r>
              <w:rPr>
                <w:sz w:val="16"/>
              </w:rPr>
              <w:t>毛泽东思想和中国特色社会主义理论体系概论</w:t>
            </w:r>
          </w:p>
        </w:tc>
        <w:tc>
          <w:tcPr>
            <w:tcW w:w="400" w:type="dxa"/>
            <w:vAlign w:val="center"/>
          </w:tcPr>
          <w:p w:rsidR="009B6BD6" w:rsidRDefault="00D961A6">
            <w:pPr>
              <w:spacing w:line="240" w:lineRule="exact"/>
              <w:jc w:val="center"/>
            </w:pPr>
            <w:r>
              <w:rPr>
                <w:sz w:val="16"/>
              </w:rPr>
              <w:t>4.5</w:t>
            </w:r>
          </w:p>
        </w:tc>
        <w:tc>
          <w:tcPr>
            <w:tcW w:w="400" w:type="dxa"/>
            <w:vAlign w:val="center"/>
          </w:tcPr>
          <w:p w:rsidR="009B6BD6" w:rsidRDefault="00D961A6">
            <w:pPr>
              <w:spacing w:line="240" w:lineRule="exact"/>
              <w:jc w:val="center"/>
            </w:pPr>
            <w:r>
              <w:rPr>
                <w:sz w:val="16"/>
              </w:rPr>
              <w:t>72</w:t>
            </w:r>
          </w:p>
        </w:tc>
        <w:tc>
          <w:tcPr>
            <w:tcW w:w="400" w:type="dxa"/>
            <w:vAlign w:val="center"/>
          </w:tcPr>
          <w:p w:rsidR="009B6BD6" w:rsidRDefault="00D961A6">
            <w:pPr>
              <w:spacing w:line="240" w:lineRule="exact"/>
              <w:jc w:val="center"/>
            </w:pPr>
            <w:r>
              <w:rPr>
                <w:sz w:val="16"/>
              </w:rPr>
              <w:t>44</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12</w:t>
            </w:r>
          </w:p>
        </w:tc>
        <w:tc>
          <w:tcPr>
            <w:tcW w:w="400" w:type="dxa"/>
            <w:vAlign w:val="center"/>
          </w:tcPr>
          <w:p w:rsidR="009B6BD6" w:rsidRDefault="00D961A6">
            <w:pPr>
              <w:spacing w:line="240" w:lineRule="exact"/>
              <w:jc w:val="center"/>
            </w:pPr>
            <w:r>
              <w:rPr>
                <w:sz w:val="16"/>
              </w:rPr>
              <w:t>16</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4</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马克思主义学院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c200110153</w:t>
            </w:r>
          </w:p>
        </w:tc>
        <w:tc>
          <w:tcPr>
            <w:tcW w:w="1700" w:type="dxa"/>
            <w:vAlign w:val="center"/>
          </w:tcPr>
          <w:p w:rsidR="009B6BD6" w:rsidRDefault="00D961A6">
            <w:pPr>
              <w:spacing w:line="240" w:lineRule="exact"/>
              <w:jc w:val="left"/>
            </w:pPr>
            <w:r>
              <w:rPr>
                <w:sz w:val="16"/>
              </w:rPr>
              <w:t>形势与政策（</w:t>
            </w:r>
            <w:r>
              <w:rPr>
                <w:sz w:val="16"/>
              </w:rPr>
              <w:t>3</w:t>
            </w:r>
            <w:r>
              <w:rPr>
                <w:sz w:val="16"/>
              </w:rPr>
              <w:t>）</w:t>
            </w:r>
          </w:p>
        </w:tc>
        <w:tc>
          <w:tcPr>
            <w:tcW w:w="400" w:type="dxa"/>
            <w:vAlign w:val="center"/>
          </w:tcPr>
          <w:p w:rsidR="009B6BD6" w:rsidRDefault="00D961A6">
            <w:pPr>
              <w:spacing w:line="240" w:lineRule="exact"/>
              <w:jc w:val="center"/>
            </w:pPr>
            <w:r>
              <w:rPr>
                <w:sz w:val="16"/>
              </w:rPr>
              <w:t>0.5</w:t>
            </w:r>
          </w:p>
        </w:tc>
        <w:tc>
          <w:tcPr>
            <w:tcW w:w="400" w:type="dxa"/>
            <w:vAlign w:val="center"/>
          </w:tcPr>
          <w:p w:rsidR="009B6BD6" w:rsidRDefault="00D961A6">
            <w:pPr>
              <w:spacing w:line="240" w:lineRule="exact"/>
              <w:jc w:val="center"/>
            </w:pPr>
            <w:r>
              <w:rPr>
                <w:sz w:val="16"/>
              </w:rPr>
              <w:t>6</w:t>
            </w:r>
          </w:p>
        </w:tc>
        <w:tc>
          <w:tcPr>
            <w:tcW w:w="400" w:type="dxa"/>
            <w:vAlign w:val="center"/>
          </w:tcPr>
          <w:p w:rsidR="009B6BD6" w:rsidRDefault="00D961A6">
            <w:pPr>
              <w:spacing w:line="240" w:lineRule="exact"/>
              <w:jc w:val="center"/>
            </w:pPr>
            <w:r>
              <w:rPr>
                <w:sz w:val="16"/>
              </w:rPr>
              <w:t>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马克思主义学院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c200110092</w:t>
            </w:r>
          </w:p>
        </w:tc>
        <w:tc>
          <w:tcPr>
            <w:tcW w:w="1700" w:type="dxa"/>
            <w:vAlign w:val="center"/>
          </w:tcPr>
          <w:p w:rsidR="009B6BD6" w:rsidRDefault="00D961A6">
            <w:pPr>
              <w:spacing w:line="240" w:lineRule="exact"/>
              <w:jc w:val="left"/>
            </w:pPr>
            <w:r>
              <w:rPr>
                <w:sz w:val="16"/>
              </w:rPr>
              <w:t>大学生职业发展与就业创业教育（</w:t>
            </w:r>
            <w:r>
              <w:rPr>
                <w:sz w:val="16"/>
              </w:rPr>
              <w:t>2</w:t>
            </w:r>
            <w:r>
              <w:rPr>
                <w:sz w:val="16"/>
              </w:rPr>
              <w:t>）</w:t>
            </w:r>
          </w:p>
        </w:tc>
        <w:tc>
          <w:tcPr>
            <w:tcW w:w="400" w:type="dxa"/>
            <w:vAlign w:val="center"/>
          </w:tcPr>
          <w:p w:rsidR="009B6BD6" w:rsidRDefault="00D961A6">
            <w:pPr>
              <w:spacing w:line="240" w:lineRule="exact"/>
              <w:jc w:val="center"/>
            </w:pPr>
            <w:r>
              <w:rPr>
                <w:sz w:val="16"/>
              </w:rPr>
              <w:t>1.5</w:t>
            </w:r>
          </w:p>
        </w:tc>
        <w:tc>
          <w:tcPr>
            <w:tcW w:w="400" w:type="dxa"/>
            <w:vAlign w:val="center"/>
          </w:tcPr>
          <w:p w:rsidR="009B6BD6" w:rsidRDefault="00D961A6">
            <w:pPr>
              <w:spacing w:line="240" w:lineRule="exact"/>
              <w:jc w:val="center"/>
            </w:pPr>
            <w:r>
              <w:rPr>
                <w:sz w:val="16"/>
              </w:rPr>
              <w:t>24</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学生处</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center"/>
            </w:pPr>
            <w:r>
              <w:rPr>
                <w:sz w:val="16"/>
              </w:rPr>
              <w:t>小计</w:t>
            </w:r>
          </w:p>
        </w:tc>
        <w:tc>
          <w:tcPr>
            <w:tcW w:w="17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43.0</w:t>
            </w:r>
          </w:p>
        </w:tc>
        <w:tc>
          <w:tcPr>
            <w:tcW w:w="400" w:type="dxa"/>
            <w:vAlign w:val="center"/>
          </w:tcPr>
          <w:p w:rsidR="009B6BD6" w:rsidRDefault="00D961A6">
            <w:pPr>
              <w:spacing w:line="240" w:lineRule="exact"/>
              <w:jc w:val="center"/>
            </w:pPr>
            <w:r>
              <w:rPr>
                <w:sz w:val="16"/>
              </w:rPr>
              <w:t>790</w:t>
            </w:r>
          </w:p>
        </w:tc>
        <w:tc>
          <w:tcPr>
            <w:tcW w:w="400" w:type="dxa"/>
            <w:vAlign w:val="center"/>
          </w:tcPr>
          <w:p w:rsidR="009B6BD6" w:rsidRDefault="00D961A6">
            <w:pPr>
              <w:spacing w:line="240" w:lineRule="exact"/>
              <w:jc w:val="center"/>
            </w:pPr>
            <w:r>
              <w:rPr>
                <w:sz w:val="16"/>
              </w:rPr>
              <w:t>392</w:t>
            </w: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D961A6">
            <w:pPr>
              <w:spacing w:line="240" w:lineRule="exact"/>
              <w:jc w:val="center"/>
            </w:pPr>
            <w:r>
              <w:rPr>
                <w:sz w:val="16"/>
              </w:rPr>
              <w:t>231</w:t>
            </w:r>
          </w:p>
        </w:tc>
        <w:tc>
          <w:tcPr>
            <w:tcW w:w="400" w:type="dxa"/>
            <w:vAlign w:val="center"/>
          </w:tcPr>
          <w:p w:rsidR="009B6BD6" w:rsidRDefault="00D961A6">
            <w:pPr>
              <w:spacing w:line="240" w:lineRule="exact"/>
              <w:jc w:val="center"/>
            </w:pPr>
            <w:r>
              <w:rPr>
                <w:sz w:val="16"/>
              </w:rPr>
              <w:t>139</w:t>
            </w:r>
          </w:p>
        </w:tc>
        <w:tc>
          <w:tcPr>
            <w:tcW w:w="410" w:type="dxa"/>
            <w:vAlign w:val="center"/>
          </w:tcPr>
          <w:p w:rsidR="009B6BD6" w:rsidRDefault="00D961A6">
            <w:pPr>
              <w:spacing w:line="240" w:lineRule="exact"/>
              <w:jc w:val="center"/>
            </w:pPr>
            <w:r>
              <w:rPr>
                <w:sz w:val="16"/>
              </w:rPr>
              <w:t>15</w:t>
            </w:r>
          </w:p>
        </w:tc>
        <w:tc>
          <w:tcPr>
            <w:tcW w:w="410" w:type="dxa"/>
            <w:vAlign w:val="center"/>
          </w:tcPr>
          <w:p w:rsidR="009B6BD6" w:rsidRDefault="00D961A6">
            <w:pPr>
              <w:spacing w:line="240" w:lineRule="exact"/>
              <w:jc w:val="center"/>
            </w:pPr>
            <w:r>
              <w:rPr>
                <w:sz w:val="16"/>
              </w:rPr>
              <w:t>13</w:t>
            </w:r>
          </w:p>
        </w:tc>
        <w:tc>
          <w:tcPr>
            <w:tcW w:w="410" w:type="dxa"/>
            <w:vAlign w:val="center"/>
          </w:tcPr>
          <w:p w:rsidR="009B6BD6" w:rsidRDefault="00D961A6">
            <w:pPr>
              <w:spacing w:line="240" w:lineRule="exact"/>
              <w:jc w:val="center"/>
            </w:pPr>
            <w:r>
              <w:rPr>
                <w:sz w:val="16"/>
              </w:rPr>
              <w:t>11</w:t>
            </w:r>
          </w:p>
        </w:tc>
        <w:tc>
          <w:tcPr>
            <w:tcW w:w="410" w:type="dxa"/>
            <w:vAlign w:val="center"/>
          </w:tcPr>
          <w:p w:rsidR="009B6BD6" w:rsidRDefault="00D961A6">
            <w:pPr>
              <w:spacing w:line="240" w:lineRule="exact"/>
              <w:jc w:val="center"/>
            </w:pPr>
            <w:r>
              <w:rPr>
                <w:sz w:val="16"/>
              </w:rPr>
              <w:t>10</w:t>
            </w: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9B6BD6">
            <w:pPr>
              <w:spacing w:line="240" w:lineRule="exact"/>
              <w:jc w:val="center"/>
            </w:pPr>
          </w:p>
        </w:tc>
        <w:tc>
          <w:tcPr>
            <w:tcW w:w="1200" w:type="dxa"/>
            <w:vAlign w:val="center"/>
          </w:tcPr>
          <w:p w:rsidR="009B6BD6" w:rsidRDefault="009B6BD6">
            <w:pPr>
              <w:spacing w:line="240" w:lineRule="exact"/>
              <w:jc w:val="center"/>
            </w:pPr>
          </w:p>
        </w:tc>
      </w:tr>
      <w:tr w:rsidR="009178FC" w:rsidTr="009178FC">
        <w:trPr>
          <w:trHeight w:val="400"/>
          <w:jc w:val="center"/>
        </w:trPr>
        <w:tc>
          <w:tcPr>
            <w:tcW w:w="400" w:type="dxa"/>
            <w:vMerge/>
            <w:vAlign w:val="center"/>
          </w:tcPr>
          <w:p w:rsidR="009B6BD6" w:rsidRDefault="009B6BD6">
            <w:pPr>
              <w:spacing w:line="240" w:lineRule="exact"/>
              <w:jc w:val="center"/>
            </w:pPr>
          </w:p>
        </w:tc>
        <w:tc>
          <w:tcPr>
            <w:tcW w:w="920" w:type="dxa"/>
            <w:gridSpan w:val="18"/>
            <w:vAlign w:val="center"/>
          </w:tcPr>
          <w:p w:rsidR="009B6BD6" w:rsidRDefault="00D961A6">
            <w:pPr>
              <w:spacing w:line="240" w:lineRule="exact"/>
              <w:jc w:val="center"/>
            </w:pPr>
            <w:r>
              <w:rPr>
                <w:sz w:val="16"/>
              </w:rPr>
              <w:t>应修读</w:t>
            </w:r>
            <w:r>
              <w:rPr>
                <w:sz w:val="16"/>
              </w:rPr>
              <w:t>43.0</w:t>
            </w:r>
            <w:r>
              <w:rPr>
                <w:sz w:val="16"/>
              </w:rPr>
              <w:t>学分，其中实践教学</w:t>
            </w:r>
            <w:r>
              <w:rPr>
                <w:sz w:val="16"/>
              </w:rPr>
              <w:t>9.5</w:t>
            </w:r>
            <w:r>
              <w:rPr>
                <w:sz w:val="16"/>
              </w:rPr>
              <w:t>学分</w:t>
            </w:r>
          </w:p>
        </w:tc>
      </w:tr>
      <w:tr w:rsidR="009178FC" w:rsidTr="009178FC">
        <w:trPr>
          <w:trHeight w:val="400"/>
          <w:jc w:val="center"/>
        </w:trPr>
        <w:tc>
          <w:tcPr>
            <w:tcW w:w="400" w:type="dxa"/>
            <w:vAlign w:val="center"/>
          </w:tcPr>
          <w:p w:rsidR="009B6BD6" w:rsidRDefault="00D961A6">
            <w:pPr>
              <w:spacing w:line="240" w:lineRule="exact"/>
              <w:jc w:val="center"/>
            </w:pPr>
            <w:r>
              <w:rPr>
                <w:sz w:val="16"/>
              </w:rPr>
              <w:t>公</w:t>
            </w:r>
            <w:r>
              <w:rPr>
                <w:sz w:val="16"/>
              </w:rPr>
              <w:br/>
            </w:r>
            <w:r>
              <w:rPr>
                <w:sz w:val="16"/>
              </w:rPr>
              <w:t>共</w:t>
            </w:r>
            <w:r>
              <w:rPr>
                <w:sz w:val="16"/>
              </w:rPr>
              <w:br/>
            </w:r>
            <w:r>
              <w:rPr>
                <w:sz w:val="16"/>
              </w:rPr>
              <w:t>选</w:t>
            </w:r>
            <w:r>
              <w:rPr>
                <w:sz w:val="16"/>
              </w:rPr>
              <w:br/>
            </w:r>
            <w:r>
              <w:rPr>
                <w:sz w:val="16"/>
              </w:rPr>
              <w:t>修</w:t>
            </w:r>
            <w:r>
              <w:rPr>
                <w:sz w:val="16"/>
              </w:rPr>
              <w:br/>
            </w:r>
            <w:r>
              <w:rPr>
                <w:sz w:val="16"/>
              </w:rPr>
              <w:t>课</w:t>
            </w:r>
          </w:p>
        </w:tc>
        <w:tc>
          <w:tcPr>
            <w:tcW w:w="920" w:type="dxa"/>
            <w:gridSpan w:val="18"/>
            <w:vAlign w:val="center"/>
          </w:tcPr>
          <w:p w:rsidR="009B6BD6" w:rsidRDefault="00D961A6">
            <w:pPr>
              <w:spacing w:line="240" w:lineRule="exact"/>
              <w:jc w:val="left"/>
            </w:pPr>
            <w:r>
              <w:rPr>
                <w:sz w:val="16"/>
              </w:rPr>
              <w:br/>
            </w:r>
            <w:r>
              <w:rPr>
                <w:sz w:val="16"/>
              </w:rPr>
              <w:t>由学校统一安排，采用网络自主学习和课堂教学相结合的方式授课，重点开设人文社科、自然科学、工程技术、经济管理、艺术审美、创新创业等六个模块的课程，要求学生从每个模块中至少选修</w:t>
            </w:r>
            <w:r>
              <w:rPr>
                <w:sz w:val="16"/>
              </w:rPr>
              <w:t>1</w:t>
            </w:r>
            <w:r>
              <w:rPr>
                <w:sz w:val="16"/>
              </w:rPr>
              <w:t>门课程，毕业时至少应修满</w:t>
            </w:r>
            <w:r>
              <w:rPr>
                <w:sz w:val="16"/>
              </w:rPr>
              <w:t>8</w:t>
            </w:r>
            <w:r>
              <w:rPr>
                <w:sz w:val="16"/>
              </w:rPr>
              <w:t>个学分。</w:t>
            </w:r>
          </w:p>
        </w:tc>
      </w:tr>
      <w:tr w:rsidR="009178FC" w:rsidTr="009178FC">
        <w:trPr>
          <w:trHeight w:val="400"/>
          <w:jc w:val="center"/>
        </w:trPr>
        <w:tc>
          <w:tcPr>
            <w:tcW w:w="400" w:type="dxa"/>
            <w:vAlign w:val="center"/>
          </w:tcPr>
          <w:p w:rsidR="009B6BD6" w:rsidRDefault="00D961A6">
            <w:pPr>
              <w:spacing w:line="240" w:lineRule="exact"/>
              <w:jc w:val="center"/>
            </w:pPr>
            <w:r>
              <w:rPr>
                <w:sz w:val="16"/>
              </w:rPr>
              <w:t>说</w:t>
            </w:r>
            <w:r>
              <w:rPr>
                <w:sz w:val="16"/>
              </w:rPr>
              <w:br/>
            </w:r>
            <w:r>
              <w:rPr>
                <w:sz w:val="16"/>
              </w:rPr>
              <w:t>明</w:t>
            </w:r>
          </w:p>
        </w:tc>
        <w:tc>
          <w:tcPr>
            <w:tcW w:w="920" w:type="dxa"/>
            <w:gridSpan w:val="18"/>
            <w:vAlign w:val="center"/>
          </w:tcPr>
          <w:p w:rsidR="009B6BD6" w:rsidRDefault="00D961A6">
            <w:pPr>
              <w:spacing w:line="240" w:lineRule="exact"/>
              <w:jc w:val="left"/>
            </w:pPr>
            <w:r>
              <w:rPr>
                <w:sz w:val="16"/>
              </w:rPr>
              <w:t>1.</w:t>
            </w:r>
            <w:r>
              <w:rPr>
                <w:sz w:val="16"/>
              </w:rPr>
              <w:t>各学期课内周学时分配：第一学期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r>
            <w:r>
              <w:rPr>
                <w:sz w:val="16"/>
              </w:rP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《大学生职业发展</w:t>
            </w:r>
            <w:r>
              <w:rPr>
                <w:sz w:val="16"/>
              </w:rPr>
              <w:t>与就业创业教育》和《形势与政策》两门课程在学期中进行，其周学时未纳入小计。</w:t>
            </w:r>
            <w:r>
              <w:rPr>
                <w:sz w:val="16"/>
              </w:rPr>
              <w:br/>
              <w:t>5.</w:t>
            </w:r>
            <w:r>
              <w:rPr>
                <w:sz w:val="16"/>
              </w:rPr>
              <w:t>《大学英语》</w:t>
            </w:r>
            <w:r>
              <w:rPr>
                <w:sz w:val="16"/>
              </w:rPr>
              <w:t>(</w:t>
            </w:r>
            <w:r>
              <w:rPr>
                <w:sz w:val="16"/>
              </w:rPr>
              <w:t>四</w:t>
            </w:r>
            <w:r>
              <w:rPr>
                <w:sz w:val="16"/>
              </w:rPr>
              <w:t>)</w:t>
            </w:r>
            <w:r>
              <w:rPr>
                <w:sz w:val="16"/>
              </w:rPr>
              <w:t>调整为选修课程，详见《大学英语课程开设方案》。</w:t>
            </w:r>
          </w:p>
        </w:tc>
      </w:tr>
    </w:tbl>
    <w:p w:rsidR="009B6BD6" w:rsidRDefault="009B6BD6">
      <w:pPr>
        <w:pageBreakBefore/>
        <w:sectPr w:rsidR="009B6BD6" w:rsidSect="00713A13">
          <w:footerReference w:type="default" r:id="rId13"/>
          <w:pgSz w:w="11900" w:h="16840"/>
          <w:pgMar w:top="1440" w:right="1440" w:bottom="1440" w:left="1440" w:header="851" w:footer="992" w:gutter="0"/>
          <w:cols w:space="425"/>
          <w:docGrid w:type="lines" w:linePitch="312"/>
        </w:sectPr>
      </w:pPr>
    </w:p>
    <w:p w:rsidR="009B6BD6" w:rsidRDefault="00D961A6">
      <w:r>
        <w:rPr>
          <w:rFonts w:ascii="宋体" w:hAnsi="宋体" w:cs="宋体"/>
          <w:b/>
          <w:sz w:val="24"/>
        </w:rPr>
        <w:lastRenderedPageBreak/>
        <w:t>表</w:t>
      </w:r>
      <w:r>
        <w:rPr>
          <w:rFonts w:ascii="宋体" w:hAnsi="宋体" w:cs="宋体"/>
          <w:b/>
          <w:sz w:val="24"/>
        </w:rPr>
        <w:t>3-2</w:t>
      </w:r>
      <w:r>
        <w:rPr>
          <w:rFonts w:ascii="宋体" w:hAnsi="宋体" w:cs="宋体"/>
          <w:b/>
          <w:sz w:val="24"/>
        </w:rPr>
        <w:t>：专业教学进程计划表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9178FC" w:rsidTr="009178FC">
        <w:trPr>
          <w:trHeight w:val="100"/>
          <w:jc w:val="center"/>
        </w:trPr>
        <w:tc>
          <w:tcPr>
            <w:tcW w:w="400" w:type="dxa"/>
            <w:vMerge w:val="restart"/>
            <w:vAlign w:val="center"/>
          </w:tcPr>
          <w:p w:rsidR="009B6BD6" w:rsidRDefault="00D961A6">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9B6BD6" w:rsidRDefault="00D961A6">
            <w:pPr>
              <w:spacing w:line="240" w:lineRule="exact"/>
              <w:jc w:val="center"/>
            </w:pPr>
            <w:r>
              <w:rPr>
                <w:sz w:val="16"/>
              </w:rPr>
              <w:t>课程代码</w:t>
            </w:r>
          </w:p>
        </w:tc>
        <w:tc>
          <w:tcPr>
            <w:tcW w:w="1700" w:type="dxa"/>
            <w:vMerge w:val="restart"/>
            <w:vAlign w:val="center"/>
          </w:tcPr>
          <w:p w:rsidR="009B6BD6" w:rsidRDefault="00D961A6">
            <w:pPr>
              <w:spacing w:line="240" w:lineRule="exact"/>
              <w:jc w:val="center"/>
            </w:pPr>
            <w:r>
              <w:rPr>
                <w:sz w:val="16"/>
              </w:rPr>
              <w:t>课程名称</w:t>
            </w:r>
          </w:p>
        </w:tc>
        <w:tc>
          <w:tcPr>
            <w:tcW w:w="400" w:type="dxa"/>
            <w:vMerge w:val="restart"/>
            <w:vAlign w:val="center"/>
          </w:tcPr>
          <w:p w:rsidR="009B6BD6" w:rsidRDefault="00D961A6">
            <w:pPr>
              <w:spacing w:line="240" w:lineRule="exact"/>
              <w:jc w:val="center"/>
            </w:pPr>
            <w:r>
              <w:rPr>
                <w:sz w:val="16"/>
              </w:rPr>
              <w:t>学</w:t>
            </w:r>
            <w:r>
              <w:rPr>
                <w:sz w:val="16"/>
              </w:rPr>
              <w:br/>
            </w:r>
            <w:r>
              <w:rPr>
                <w:sz w:val="16"/>
              </w:rPr>
              <w:t>分</w:t>
            </w:r>
          </w:p>
        </w:tc>
        <w:tc>
          <w:tcPr>
            <w:tcW w:w="400" w:type="dxa"/>
            <w:vMerge w:val="restart"/>
            <w:vAlign w:val="center"/>
          </w:tcPr>
          <w:p w:rsidR="009B6BD6" w:rsidRDefault="00D961A6">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9B6BD6" w:rsidRDefault="00D961A6">
            <w:pPr>
              <w:spacing w:line="240" w:lineRule="exact"/>
              <w:jc w:val="center"/>
            </w:pPr>
            <w:r>
              <w:rPr>
                <w:sz w:val="16"/>
              </w:rPr>
              <w:t>总学时分配</w:t>
            </w:r>
          </w:p>
        </w:tc>
        <w:tc>
          <w:tcPr>
            <w:tcW w:w="410" w:type="dxa"/>
            <w:gridSpan w:val="8"/>
            <w:vAlign w:val="center"/>
          </w:tcPr>
          <w:p w:rsidR="009B6BD6" w:rsidRDefault="00D961A6">
            <w:pPr>
              <w:spacing w:line="240" w:lineRule="exact"/>
              <w:jc w:val="center"/>
            </w:pPr>
            <w:r>
              <w:rPr>
                <w:sz w:val="16"/>
              </w:rPr>
              <w:t>各学期内周学时分配</w:t>
            </w:r>
          </w:p>
        </w:tc>
        <w:tc>
          <w:tcPr>
            <w:tcW w:w="600" w:type="dxa"/>
            <w:vMerge w:val="restart"/>
            <w:vAlign w:val="center"/>
          </w:tcPr>
          <w:p w:rsidR="009B6BD6" w:rsidRDefault="00D961A6">
            <w:pPr>
              <w:spacing w:line="240" w:lineRule="exact"/>
              <w:jc w:val="center"/>
            </w:pPr>
            <w:r>
              <w:rPr>
                <w:sz w:val="16"/>
              </w:rPr>
              <w:t>考核</w:t>
            </w:r>
            <w:r>
              <w:rPr>
                <w:sz w:val="16"/>
              </w:rPr>
              <w:br/>
            </w:r>
            <w:r>
              <w:rPr>
                <w:sz w:val="16"/>
              </w:rPr>
              <w:t>类型</w:t>
            </w:r>
          </w:p>
        </w:tc>
        <w:tc>
          <w:tcPr>
            <w:tcW w:w="1200" w:type="dxa"/>
            <w:vMerge w:val="restart"/>
            <w:vAlign w:val="center"/>
          </w:tcPr>
          <w:p w:rsidR="009B6BD6" w:rsidRDefault="00D961A6">
            <w:pPr>
              <w:spacing w:line="240" w:lineRule="exact"/>
              <w:jc w:val="center"/>
            </w:pPr>
            <w:r>
              <w:rPr>
                <w:sz w:val="16"/>
              </w:rPr>
              <w:t>课程</w:t>
            </w:r>
            <w:r>
              <w:rPr>
                <w:sz w:val="16"/>
              </w:rPr>
              <w:br/>
            </w:r>
            <w:r>
              <w:rPr>
                <w:sz w:val="16"/>
              </w:rPr>
              <w:t>归属</w:t>
            </w:r>
          </w:p>
        </w:tc>
      </w:tr>
      <w:tr w:rsidR="009178FC" w:rsidTr="009178FC">
        <w:trPr>
          <w:trHeight w:val="100"/>
          <w:jc w:val="center"/>
        </w:trPr>
        <w:tc>
          <w:tcPr>
            <w:tcW w:w="400" w:type="dxa"/>
            <w:vMerge/>
            <w:vAlign w:val="center"/>
          </w:tcPr>
          <w:p w:rsidR="009B6BD6" w:rsidRDefault="009B6BD6">
            <w:pPr>
              <w:spacing w:line="240" w:lineRule="exact"/>
              <w:jc w:val="center"/>
            </w:pPr>
          </w:p>
        </w:tc>
        <w:tc>
          <w:tcPr>
            <w:tcW w:w="920" w:type="dxa"/>
            <w:vMerge/>
            <w:vAlign w:val="center"/>
          </w:tcPr>
          <w:p w:rsidR="009B6BD6" w:rsidRDefault="009B6BD6">
            <w:pPr>
              <w:spacing w:line="240" w:lineRule="exact"/>
              <w:jc w:val="center"/>
            </w:pPr>
          </w:p>
        </w:tc>
        <w:tc>
          <w:tcPr>
            <w:tcW w:w="17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restart"/>
            <w:vAlign w:val="center"/>
          </w:tcPr>
          <w:p w:rsidR="009B6BD6" w:rsidRDefault="00D961A6">
            <w:pPr>
              <w:spacing w:line="240" w:lineRule="exact"/>
              <w:jc w:val="center"/>
            </w:pPr>
            <w:r>
              <w:rPr>
                <w:sz w:val="16"/>
              </w:rPr>
              <w:t>讲</w:t>
            </w:r>
            <w:r>
              <w:rPr>
                <w:sz w:val="16"/>
              </w:rPr>
              <w:br/>
            </w:r>
            <w:r>
              <w:rPr>
                <w:sz w:val="16"/>
              </w:rPr>
              <w:t>课</w:t>
            </w:r>
          </w:p>
        </w:tc>
        <w:tc>
          <w:tcPr>
            <w:tcW w:w="400" w:type="dxa"/>
            <w:vMerge w:val="restart"/>
            <w:vAlign w:val="center"/>
          </w:tcPr>
          <w:p w:rsidR="009B6BD6" w:rsidRDefault="00D961A6">
            <w:pPr>
              <w:spacing w:line="240" w:lineRule="exact"/>
              <w:jc w:val="center"/>
            </w:pPr>
            <w:r>
              <w:rPr>
                <w:sz w:val="16"/>
              </w:rPr>
              <w:t>实</w:t>
            </w:r>
            <w:r>
              <w:rPr>
                <w:sz w:val="16"/>
              </w:rPr>
              <w:br/>
            </w:r>
            <w:r>
              <w:rPr>
                <w:sz w:val="16"/>
              </w:rPr>
              <w:t>验</w:t>
            </w:r>
          </w:p>
        </w:tc>
        <w:tc>
          <w:tcPr>
            <w:tcW w:w="400" w:type="dxa"/>
            <w:vMerge w:val="restart"/>
            <w:vAlign w:val="center"/>
          </w:tcPr>
          <w:p w:rsidR="009B6BD6" w:rsidRDefault="00D961A6">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9B6BD6" w:rsidRDefault="00D961A6">
            <w:pPr>
              <w:spacing w:line="240" w:lineRule="exact"/>
              <w:jc w:val="center"/>
            </w:pPr>
            <w:r>
              <w:rPr>
                <w:sz w:val="16"/>
              </w:rPr>
              <w:t>网</w:t>
            </w:r>
            <w:r>
              <w:rPr>
                <w:sz w:val="16"/>
              </w:rPr>
              <w:br/>
            </w:r>
            <w:r>
              <w:rPr>
                <w:sz w:val="16"/>
              </w:rPr>
              <w:t>络</w:t>
            </w:r>
          </w:p>
        </w:tc>
        <w:tc>
          <w:tcPr>
            <w:tcW w:w="410" w:type="dxa"/>
            <w:gridSpan w:val="2"/>
            <w:vAlign w:val="center"/>
          </w:tcPr>
          <w:p w:rsidR="009B6BD6" w:rsidRDefault="00D961A6">
            <w:pPr>
              <w:spacing w:line="240" w:lineRule="exact"/>
              <w:jc w:val="center"/>
            </w:pPr>
            <w:r>
              <w:rPr>
                <w:sz w:val="16"/>
              </w:rPr>
              <w:t>第</w:t>
            </w:r>
            <w:r>
              <w:rPr>
                <w:sz w:val="16"/>
              </w:rPr>
              <w:t>1</w:t>
            </w:r>
            <w:r>
              <w:rPr>
                <w:sz w:val="16"/>
              </w:rPr>
              <w:t>学年</w:t>
            </w:r>
          </w:p>
        </w:tc>
        <w:tc>
          <w:tcPr>
            <w:tcW w:w="410" w:type="dxa"/>
            <w:gridSpan w:val="2"/>
            <w:vAlign w:val="center"/>
          </w:tcPr>
          <w:p w:rsidR="009B6BD6" w:rsidRDefault="00D961A6">
            <w:pPr>
              <w:spacing w:line="240" w:lineRule="exact"/>
              <w:jc w:val="center"/>
            </w:pPr>
            <w:r>
              <w:rPr>
                <w:sz w:val="16"/>
              </w:rPr>
              <w:t>第</w:t>
            </w:r>
            <w:r>
              <w:rPr>
                <w:sz w:val="16"/>
              </w:rPr>
              <w:t>2</w:t>
            </w:r>
            <w:r>
              <w:rPr>
                <w:sz w:val="16"/>
              </w:rPr>
              <w:t>学年</w:t>
            </w:r>
          </w:p>
        </w:tc>
        <w:tc>
          <w:tcPr>
            <w:tcW w:w="410" w:type="dxa"/>
            <w:gridSpan w:val="2"/>
            <w:vAlign w:val="center"/>
          </w:tcPr>
          <w:p w:rsidR="009B6BD6" w:rsidRDefault="00D961A6">
            <w:pPr>
              <w:spacing w:line="240" w:lineRule="exact"/>
              <w:jc w:val="center"/>
            </w:pPr>
            <w:r>
              <w:rPr>
                <w:sz w:val="16"/>
              </w:rPr>
              <w:t>第</w:t>
            </w:r>
            <w:r>
              <w:rPr>
                <w:sz w:val="16"/>
              </w:rPr>
              <w:t>3</w:t>
            </w:r>
            <w:r>
              <w:rPr>
                <w:sz w:val="16"/>
              </w:rPr>
              <w:t>学年</w:t>
            </w:r>
          </w:p>
        </w:tc>
        <w:tc>
          <w:tcPr>
            <w:tcW w:w="410" w:type="dxa"/>
            <w:gridSpan w:val="2"/>
            <w:vAlign w:val="center"/>
          </w:tcPr>
          <w:p w:rsidR="009B6BD6" w:rsidRDefault="00D961A6">
            <w:pPr>
              <w:spacing w:line="240" w:lineRule="exact"/>
              <w:jc w:val="center"/>
            </w:pPr>
            <w:r>
              <w:rPr>
                <w:sz w:val="16"/>
              </w:rPr>
              <w:t>第</w:t>
            </w:r>
            <w:r>
              <w:rPr>
                <w:sz w:val="16"/>
              </w:rPr>
              <w:t>4</w:t>
            </w:r>
            <w:r>
              <w:rPr>
                <w:sz w:val="16"/>
              </w:rPr>
              <w:t>学年</w:t>
            </w:r>
          </w:p>
        </w:tc>
        <w:tc>
          <w:tcPr>
            <w:tcW w:w="600" w:type="dxa"/>
            <w:vMerge/>
            <w:vAlign w:val="center"/>
          </w:tcPr>
          <w:p w:rsidR="009B6BD6" w:rsidRDefault="009B6BD6">
            <w:pPr>
              <w:spacing w:line="240" w:lineRule="exact"/>
              <w:jc w:val="center"/>
            </w:pPr>
          </w:p>
        </w:tc>
        <w:tc>
          <w:tcPr>
            <w:tcW w:w="1200" w:type="dxa"/>
            <w:vMerge/>
            <w:vAlign w:val="center"/>
          </w:tcPr>
          <w:p w:rsidR="009B6BD6" w:rsidRDefault="009B6BD6">
            <w:pPr>
              <w:spacing w:line="240" w:lineRule="exact"/>
              <w:jc w:val="center"/>
            </w:pPr>
          </w:p>
        </w:tc>
      </w:tr>
      <w:tr w:rsidR="009B6BD6">
        <w:trPr>
          <w:trHeight w:val="100"/>
          <w:jc w:val="center"/>
        </w:trPr>
        <w:tc>
          <w:tcPr>
            <w:tcW w:w="400" w:type="dxa"/>
            <w:vMerge/>
            <w:vAlign w:val="center"/>
          </w:tcPr>
          <w:p w:rsidR="009B6BD6" w:rsidRDefault="009B6BD6">
            <w:pPr>
              <w:spacing w:line="240" w:lineRule="exact"/>
              <w:jc w:val="center"/>
            </w:pPr>
          </w:p>
        </w:tc>
        <w:tc>
          <w:tcPr>
            <w:tcW w:w="920" w:type="dxa"/>
            <w:vMerge/>
            <w:vAlign w:val="center"/>
          </w:tcPr>
          <w:p w:rsidR="009B6BD6" w:rsidRDefault="009B6BD6">
            <w:pPr>
              <w:spacing w:line="240" w:lineRule="exact"/>
              <w:jc w:val="center"/>
            </w:pPr>
          </w:p>
        </w:tc>
        <w:tc>
          <w:tcPr>
            <w:tcW w:w="17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1</w:t>
            </w: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D961A6">
            <w:pPr>
              <w:spacing w:line="240" w:lineRule="exact"/>
              <w:jc w:val="center"/>
            </w:pPr>
            <w:r>
              <w:rPr>
                <w:sz w:val="16"/>
              </w:rPr>
              <w:t>4</w:t>
            </w:r>
          </w:p>
        </w:tc>
        <w:tc>
          <w:tcPr>
            <w:tcW w:w="410" w:type="dxa"/>
            <w:vAlign w:val="center"/>
          </w:tcPr>
          <w:p w:rsidR="009B6BD6" w:rsidRDefault="00D961A6">
            <w:pPr>
              <w:spacing w:line="240" w:lineRule="exact"/>
              <w:jc w:val="center"/>
            </w:pPr>
            <w:r>
              <w:rPr>
                <w:sz w:val="16"/>
              </w:rPr>
              <w:t>5</w:t>
            </w:r>
          </w:p>
        </w:tc>
        <w:tc>
          <w:tcPr>
            <w:tcW w:w="410" w:type="dxa"/>
            <w:vAlign w:val="center"/>
          </w:tcPr>
          <w:p w:rsidR="009B6BD6" w:rsidRDefault="00D961A6">
            <w:pPr>
              <w:spacing w:line="240" w:lineRule="exact"/>
              <w:jc w:val="center"/>
            </w:pPr>
            <w:r>
              <w:rPr>
                <w:sz w:val="16"/>
              </w:rPr>
              <w:t>6</w:t>
            </w:r>
          </w:p>
        </w:tc>
        <w:tc>
          <w:tcPr>
            <w:tcW w:w="410" w:type="dxa"/>
            <w:vAlign w:val="center"/>
          </w:tcPr>
          <w:p w:rsidR="009B6BD6" w:rsidRDefault="00D961A6">
            <w:pPr>
              <w:spacing w:line="240" w:lineRule="exact"/>
              <w:jc w:val="center"/>
            </w:pPr>
            <w:r>
              <w:rPr>
                <w:sz w:val="16"/>
              </w:rPr>
              <w:t>7</w:t>
            </w:r>
          </w:p>
        </w:tc>
        <w:tc>
          <w:tcPr>
            <w:tcW w:w="410" w:type="dxa"/>
            <w:vAlign w:val="center"/>
          </w:tcPr>
          <w:p w:rsidR="009B6BD6" w:rsidRDefault="00D961A6">
            <w:pPr>
              <w:spacing w:line="240" w:lineRule="exact"/>
              <w:jc w:val="center"/>
            </w:pPr>
            <w:r>
              <w:rPr>
                <w:sz w:val="16"/>
              </w:rPr>
              <w:t>8</w:t>
            </w:r>
          </w:p>
        </w:tc>
        <w:tc>
          <w:tcPr>
            <w:tcW w:w="600" w:type="dxa"/>
            <w:vMerge/>
            <w:vAlign w:val="center"/>
          </w:tcPr>
          <w:p w:rsidR="009B6BD6" w:rsidRDefault="009B6BD6">
            <w:pPr>
              <w:spacing w:line="240" w:lineRule="exact"/>
              <w:jc w:val="center"/>
            </w:pPr>
          </w:p>
        </w:tc>
        <w:tc>
          <w:tcPr>
            <w:tcW w:w="1200" w:type="dxa"/>
            <w:vMerge/>
            <w:vAlign w:val="center"/>
          </w:tcPr>
          <w:p w:rsidR="009B6BD6" w:rsidRDefault="009B6BD6">
            <w:pPr>
              <w:spacing w:line="240" w:lineRule="exact"/>
              <w:jc w:val="center"/>
            </w:pPr>
          </w:p>
        </w:tc>
      </w:tr>
      <w:tr w:rsidR="009B6BD6">
        <w:trPr>
          <w:trHeight w:val="400"/>
          <w:jc w:val="center"/>
        </w:trPr>
        <w:tc>
          <w:tcPr>
            <w:tcW w:w="400" w:type="dxa"/>
            <w:vMerge w:val="restart"/>
            <w:vAlign w:val="center"/>
          </w:tcPr>
          <w:p w:rsidR="009B6BD6" w:rsidRDefault="00D961A6">
            <w:pPr>
              <w:spacing w:line="240" w:lineRule="exact"/>
              <w:jc w:val="center"/>
            </w:pPr>
            <w:r>
              <w:rPr>
                <w:sz w:val="16"/>
              </w:rPr>
              <w:t>专</w:t>
            </w:r>
            <w:r>
              <w:rPr>
                <w:sz w:val="16"/>
              </w:rPr>
              <w:br/>
            </w:r>
            <w:r>
              <w:rPr>
                <w:sz w:val="16"/>
              </w:rPr>
              <w:t>业</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9B6BD6" w:rsidRDefault="00D961A6">
            <w:pPr>
              <w:spacing w:line="240" w:lineRule="exact"/>
              <w:jc w:val="left"/>
            </w:pPr>
            <w:r>
              <w:rPr>
                <w:sz w:val="16"/>
              </w:rPr>
              <w:t>c202131061</w:t>
            </w:r>
          </w:p>
        </w:tc>
        <w:tc>
          <w:tcPr>
            <w:tcW w:w="1700" w:type="dxa"/>
            <w:vAlign w:val="center"/>
          </w:tcPr>
          <w:p w:rsidR="009B6BD6" w:rsidRDefault="00D961A6">
            <w:pPr>
              <w:spacing w:line="240" w:lineRule="exact"/>
              <w:jc w:val="left"/>
            </w:pPr>
            <w:r>
              <w:rPr>
                <w:sz w:val="16"/>
              </w:rPr>
              <w:t>高等数学</w:t>
            </w:r>
            <w:r>
              <w:rPr>
                <w:sz w:val="16"/>
              </w:rPr>
              <w:t>C</w:t>
            </w:r>
            <w:r>
              <w:rPr>
                <w:sz w:val="16"/>
              </w:rPr>
              <w:t>（</w:t>
            </w:r>
            <w:r>
              <w:rPr>
                <w:sz w:val="16"/>
              </w:rPr>
              <w:t>1</w:t>
            </w:r>
            <w:r>
              <w:rPr>
                <w:sz w:val="16"/>
              </w:rPr>
              <w:t>）</w:t>
            </w:r>
          </w:p>
        </w:tc>
        <w:tc>
          <w:tcPr>
            <w:tcW w:w="400" w:type="dxa"/>
            <w:vAlign w:val="center"/>
          </w:tcPr>
          <w:p w:rsidR="009B6BD6" w:rsidRDefault="00D961A6">
            <w:pPr>
              <w:spacing w:line="240" w:lineRule="exact"/>
              <w:jc w:val="center"/>
            </w:pPr>
            <w:r>
              <w:rPr>
                <w:sz w:val="16"/>
              </w:rPr>
              <w:t>4.5</w:t>
            </w:r>
          </w:p>
        </w:tc>
        <w:tc>
          <w:tcPr>
            <w:tcW w:w="400" w:type="dxa"/>
            <w:vAlign w:val="center"/>
          </w:tcPr>
          <w:p w:rsidR="009B6BD6" w:rsidRDefault="00D961A6">
            <w:pPr>
              <w:spacing w:line="240" w:lineRule="exact"/>
              <w:jc w:val="center"/>
            </w:pPr>
            <w:r>
              <w:rPr>
                <w:sz w:val="16"/>
              </w:rPr>
              <w:t>70</w:t>
            </w:r>
          </w:p>
        </w:tc>
        <w:tc>
          <w:tcPr>
            <w:tcW w:w="400" w:type="dxa"/>
            <w:vAlign w:val="center"/>
          </w:tcPr>
          <w:p w:rsidR="009B6BD6" w:rsidRDefault="00D961A6">
            <w:pPr>
              <w:spacing w:line="240" w:lineRule="exact"/>
              <w:jc w:val="center"/>
            </w:pPr>
            <w:r>
              <w:rPr>
                <w:sz w:val="16"/>
              </w:rPr>
              <w:t>70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5</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金融学院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c207130070</w:t>
            </w:r>
          </w:p>
        </w:tc>
        <w:tc>
          <w:tcPr>
            <w:tcW w:w="1700" w:type="dxa"/>
            <w:vAlign w:val="center"/>
          </w:tcPr>
          <w:p w:rsidR="009B6BD6" w:rsidRDefault="00D961A6">
            <w:pPr>
              <w:spacing w:line="240" w:lineRule="exact"/>
              <w:jc w:val="left"/>
            </w:pPr>
            <w:r>
              <w:rPr>
                <w:sz w:val="16"/>
              </w:rPr>
              <w:t>管理学</w:t>
            </w:r>
          </w:p>
        </w:tc>
        <w:tc>
          <w:tcPr>
            <w:tcW w:w="400" w:type="dxa"/>
            <w:vAlign w:val="center"/>
          </w:tcPr>
          <w:p w:rsidR="009B6BD6" w:rsidRDefault="00D961A6">
            <w:pPr>
              <w:spacing w:line="240" w:lineRule="exact"/>
              <w:jc w:val="center"/>
            </w:pPr>
            <w:r>
              <w:rPr>
                <w:sz w:val="16"/>
              </w:rPr>
              <w:t>3.5</w:t>
            </w:r>
          </w:p>
        </w:tc>
        <w:tc>
          <w:tcPr>
            <w:tcW w:w="400" w:type="dxa"/>
            <w:vAlign w:val="center"/>
          </w:tcPr>
          <w:p w:rsidR="009B6BD6" w:rsidRDefault="00D961A6">
            <w:pPr>
              <w:spacing w:line="240" w:lineRule="exact"/>
              <w:jc w:val="center"/>
            </w:pPr>
            <w:r>
              <w:rPr>
                <w:sz w:val="16"/>
              </w:rPr>
              <w:t>56</w:t>
            </w:r>
          </w:p>
        </w:tc>
        <w:tc>
          <w:tcPr>
            <w:tcW w:w="400" w:type="dxa"/>
            <w:vAlign w:val="center"/>
          </w:tcPr>
          <w:p w:rsidR="009B6BD6" w:rsidRDefault="00D961A6">
            <w:pPr>
              <w:spacing w:line="240" w:lineRule="exact"/>
              <w:jc w:val="center"/>
            </w:pPr>
            <w:r>
              <w:rPr>
                <w:sz w:val="16"/>
              </w:rPr>
              <w:t>56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4</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c207130080</w:t>
            </w:r>
          </w:p>
        </w:tc>
        <w:tc>
          <w:tcPr>
            <w:tcW w:w="1700" w:type="dxa"/>
            <w:vAlign w:val="center"/>
          </w:tcPr>
          <w:p w:rsidR="009B6BD6" w:rsidRDefault="00D961A6">
            <w:pPr>
              <w:spacing w:line="240" w:lineRule="exact"/>
              <w:jc w:val="left"/>
            </w:pPr>
            <w:r>
              <w:rPr>
                <w:sz w:val="16"/>
              </w:rPr>
              <w:t>政治经济学</w:t>
            </w:r>
          </w:p>
        </w:tc>
        <w:tc>
          <w:tcPr>
            <w:tcW w:w="400" w:type="dxa"/>
            <w:vAlign w:val="center"/>
          </w:tcPr>
          <w:p w:rsidR="009B6BD6" w:rsidRDefault="00D961A6">
            <w:pPr>
              <w:spacing w:line="240" w:lineRule="exact"/>
              <w:jc w:val="center"/>
            </w:pPr>
            <w:r>
              <w:rPr>
                <w:sz w:val="16"/>
              </w:rPr>
              <w:t>3.5</w:t>
            </w:r>
          </w:p>
        </w:tc>
        <w:tc>
          <w:tcPr>
            <w:tcW w:w="400" w:type="dxa"/>
            <w:vAlign w:val="center"/>
          </w:tcPr>
          <w:p w:rsidR="009B6BD6" w:rsidRDefault="00D961A6">
            <w:pPr>
              <w:spacing w:line="240" w:lineRule="exact"/>
              <w:jc w:val="center"/>
            </w:pPr>
            <w:r>
              <w:rPr>
                <w:sz w:val="16"/>
              </w:rPr>
              <w:t>56</w:t>
            </w:r>
          </w:p>
        </w:tc>
        <w:tc>
          <w:tcPr>
            <w:tcW w:w="400" w:type="dxa"/>
            <w:vAlign w:val="center"/>
          </w:tcPr>
          <w:p w:rsidR="009B6BD6" w:rsidRDefault="00D961A6">
            <w:pPr>
              <w:spacing w:line="240" w:lineRule="exact"/>
              <w:jc w:val="center"/>
            </w:pPr>
            <w:r>
              <w:rPr>
                <w:sz w:val="16"/>
              </w:rPr>
              <w:t>56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4</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c207130090</w:t>
            </w:r>
          </w:p>
        </w:tc>
        <w:tc>
          <w:tcPr>
            <w:tcW w:w="1700" w:type="dxa"/>
            <w:vAlign w:val="center"/>
          </w:tcPr>
          <w:p w:rsidR="009B6BD6" w:rsidRDefault="00D961A6">
            <w:pPr>
              <w:spacing w:line="240" w:lineRule="exact"/>
              <w:jc w:val="left"/>
            </w:pPr>
            <w:r>
              <w:rPr>
                <w:sz w:val="16"/>
              </w:rPr>
              <w:t>专业导论</w:t>
            </w:r>
          </w:p>
        </w:tc>
        <w:tc>
          <w:tcPr>
            <w:tcW w:w="400" w:type="dxa"/>
            <w:vAlign w:val="center"/>
          </w:tcPr>
          <w:p w:rsidR="009B6BD6" w:rsidRDefault="00D961A6">
            <w:pPr>
              <w:spacing w:line="240" w:lineRule="exact"/>
              <w:jc w:val="center"/>
            </w:pPr>
            <w:r>
              <w:rPr>
                <w:sz w:val="16"/>
              </w:rPr>
              <w:t>0.5</w:t>
            </w:r>
          </w:p>
        </w:tc>
        <w:tc>
          <w:tcPr>
            <w:tcW w:w="400" w:type="dxa"/>
            <w:vAlign w:val="center"/>
          </w:tcPr>
          <w:p w:rsidR="009B6BD6" w:rsidRDefault="00D961A6">
            <w:pPr>
              <w:spacing w:line="240" w:lineRule="exact"/>
              <w:jc w:val="center"/>
            </w:pPr>
            <w:r>
              <w:rPr>
                <w:sz w:val="16"/>
              </w:rPr>
              <w:t>8</w:t>
            </w:r>
          </w:p>
        </w:tc>
        <w:tc>
          <w:tcPr>
            <w:tcW w:w="400" w:type="dxa"/>
            <w:vAlign w:val="center"/>
          </w:tcPr>
          <w:p w:rsidR="009B6BD6" w:rsidRDefault="00D961A6">
            <w:pPr>
              <w:spacing w:line="240" w:lineRule="exact"/>
              <w:jc w:val="center"/>
            </w:pPr>
            <w:r>
              <w:rPr>
                <w:sz w:val="16"/>
              </w:rPr>
              <w:t>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c207130380</w:t>
            </w:r>
          </w:p>
        </w:tc>
        <w:tc>
          <w:tcPr>
            <w:tcW w:w="1700" w:type="dxa"/>
            <w:vAlign w:val="center"/>
          </w:tcPr>
          <w:p w:rsidR="009B6BD6" w:rsidRDefault="00D961A6">
            <w:pPr>
              <w:spacing w:line="240" w:lineRule="exact"/>
              <w:jc w:val="left"/>
            </w:pPr>
            <w:r>
              <w:rPr>
                <w:sz w:val="16"/>
              </w:rPr>
              <w:t>会计学</w:t>
            </w:r>
          </w:p>
        </w:tc>
        <w:tc>
          <w:tcPr>
            <w:tcW w:w="400" w:type="dxa"/>
            <w:vAlign w:val="center"/>
          </w:tcPr>
          <w:p w:rsidR="009B6BD6" w:rsidRDefault="00D961A6">
            <w:pPr>
              <w:spacing w:line="240" w:lineRule="exact"/>
              <w:jc w:val="center"/>
            </w:pPr>
            <w:r>
              <w:rPr>
                <w:sz w:val="16"/>
              </w:rPr>
              <w:t>2.5</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2+1</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c207130390</w:t>
            </w:r>
          </w:p>
        </w:tc>
        <w:tc>
          <w:tcPr>
            <w:tcW w:w="1700" w:type="dxa"/>
            <w:vAlign w:val="center"/>
          </w:tcPr>
          <w:p w:rsidR="009B6BD6" w:rsidRDefault="00D961A6">
            <w:pPr>
              <w:spacing w:line="240" w:lineRule="exact"/>
              <w:jc w:val="left"/>
            </w:pPr>
            <w:r>
              <w:rPr>
                <w:sz w:val="16"/>
              </w:rPr>
              <w:t>经济法</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c207130400</w:t>
            </w:r>
          </w:p>
        </w:tc>
        <w:tc>
          <w:tcPr>
            <w:tcW w:w="1700" w:type="dxa"/>
            <w:vAlign w:val="center"/>
          </w:tcPr>
          <w:p w:rsidR="009B6BD6" w:rsidRDefault="00D961A6">
            <w:pPr>
              <w:spacing w:line="240" w:lineRule="exact"/>
              <w:jc w:val="left"/>
            </w:pPr>
            <w:r>
              <w:rPr>
                <w:sz w:val="16"/>
              </w:rPr>
              <w:t>统计学</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36</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c207130370</w:t>
            </w:r>
          </w:p>
        </w:tc>
        <w:tc>
          <w:tcPr>
            <w:tcW w:w="1700" w:type="dxa"/>
            <w:vAlign w:val="center"/>
          </w:tcPr>
          <w:p w:rsidR="009B6BD6" w:rsidRDefault="00D961A6">
            <w:pPr>
              <w:spacing w:line="240" w:lineRule="exact"/>
              <w:jc w:val="left"/>
            </w:pPr>
            <w:r>
              <w:rPr>
                <w:sz w:val="16"/>
              </w:rPr>
              <w:t>微观经济学</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c207130430</w:t>
            </w:r>
          </w:p>
        </w:tc>
        <w:tc>
          <w:tcPr>
            <w:tcW w:w="1700" w:type="dxa"/>
            <w:vAlign w:val="center"/>
          </w:tcPr>
          <w:p w:rsidR="009B6BD6" w:rsidRDefault="00D961A6">
            <w:pPr>
              <w:spacing w:line="240" w:lineRule="exact"/>
              <w:jc w:val="left"/>
            </w:pPr>
            <w:r>
              <w:rPr>
                <w:sz w:val="16"/>
              </w:rPr>
              <w:t>财政学</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c207130420</w:t>
            </w:r>
          </w:p>
        </w:tc>
        <w:tc>
          <w:tcPr>
            <w:tcW w:w="1700" w:type="dxa"/>
            <w:vAlign w:val="center"/>
          </w:tcPr>
          <w:p w:rsidR="009B6BD6" w:rsidRDefault="00D961A6">
            <w:pPr>
              <w:spacing w:line="240" w:lineRule="exact"/>
              <w:jc w:val="left"/>
            </w:pPr>
            <w:r>
              <w:rPr>
                <w:sz w:val="16"/>
              </w:rPr>
              <w:t>国际贸易学</w:t>
            </w:r>
          </w:p>
        </w:tc>
        <w:tc>
          <w:tcPr>
            <w:tcW w:w="400" w:type="dxa"/>
            <w:vAlign w:val="center"/>
          </w:tcPr>
          <w:p w:rsidR="009B6BD6" w:rsidRDefault="00D961A6">
            <w:pPr>
              <w:spacing w:line="240" w:lineRule="exact"/>
              <w:jc w:val="center"/>
            </w:pPr>
            <w:r>
              <w:rPr>
                <w:sz w:val="16"/>
              </w:rPr>
              <w:t>3.5</w:t>
            </w:r>
          </w:p>
        </w:tc>
        <w:tc>
          <w:tcPr>
            <w:tcW w:w="400" w:type="dxa"/>
            <w:vAlign w:val="center"/>
          </w:tcPr>
          <w:p w:rsidR="009B6BD6" w:rsidRDefault="00D961A6">
            <w:pPr>
              <w:spacing w:line="240" w:lineRule="exact"/>
              <w:jc w:val="center"/>
            </w:pPr>
            <w:r>
              <w:rPr>
                <w:sz w:val="16"/>
              </w:rPr>
              <w:t>54</w:t>
            </w:r>
          </w:p>
        </w:tc>
        <w:tc>
          <w:tcPr>
            <w:tcW w:w="400" w:type="dxa"/>
            <w:vAlign w:val="center"/>
          </w:tcPr>
          <w:p w:rsidR="009B6BD6" w:rsidRDefault="00D961A6">
            <w:pPr>
              <w:spacing w:line="240" w:lineRule="exact"/>
              <w:jc w:val="center"/>
            </w:pPr>
            <w:r>
              <w:rPr>
                <w:sz w:val="16"/>
              </w:rPr>
              <w:t>54</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c207130410</w:t>
            </w:r>
          </w:p>
        </w:tc>
        <w:tc>
          <w:tcPr>
            <w:tcW w:w="1700" w:type="dxa"/>
            <w:vAlign w:val="center"/>
          </w:tcPr>
          <w:p w:rsidR="009B6BD6" w:rsidRDefault="00D961A6">
            <w:pPr>
              <w:spacing w:line="240" w:lineRule="exact"/>
              <w:jc w:val="left"/>
            </w:pPr>
            <w:r>
              <w:rPr>
                <w:sz w:val="16"/>
              </w:rPr>
              <w:t>宏观经济学</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c207130440</w:t>
            </w:r>
          </w:p>
        </w:tc>
        <w:tc>
          <w:tcPr>
            <w:tcW w:w="1700" w:type="dxa"/>
            <w:vAlign w:val="center"/>
          </w:tcPr>
          <w:p w:rsidR="009B6BD6" w:rsidRDefault="00D961A6">
            <w:pPr>
              <w:spacing w:line="240" w:lineRule="exact"/>
              <w:jc w:val="left"/>
            </w:pPr>
            <w:r>
              <w:rPr>
                <w:sz w:val="16"/>
              </w:rPr>
              <w:t>国际经济学（双语）</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c207130450</w:t>
            </w:r>
          </w:p>
        </w:tc>
        <w:tc>
          <w:tcPr>
            <w:tcW w:w="1700" w:type="dxa"/>
            <w:vAlign w:val="center"/>
          </w:tcPr>
          <w:p w:rsidR="009B6BD6" w:rsidRDefault="00D961A6">
            <w:pPr>
              <w:spacing w:line="240" w:lineRule="exact"/>
              <w:jc w:val="left"/>
            </w:pPr>
            <w:r>
              <w:rPr>
                <w:sz w:val="16"/>
              </w:rPr>
              <w:t>国际贸易实务（双语）</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54</w:t>
            </w:r>
          </w:p>
        </w:tc>
        <w:tc>
          <w:tcPr>
            <w:tcW w:w="400" w:type="dxa"/>
            <w:vAlign w:val="center"/>
          </w:tcPr>
          <w:p w:rsidR="009B6BD6" w:rsidRDefault="00D961A6">
            <w:pPr>
              <w:spacing w:line="240" w:lineRule="exact"/>
              <w:jc w:val="center"/>
            </w:pPr>
            <w:r>
              <w:rPr>
                <w:sz w:val="16"/>
              </w:rPr>
              <w:t>36</w:t>
            </w:r>
          </w:p>
        </w:tc>
        <w:tc>
          <w:tcPr>
            <w:tcW w:w="400" w:type="dxa"/>
            <w:vAlign w:val="center"/>
          </w:tcPr>
          <w:p w:rsidR="009B6BD6" w:rsidRDefault="00D961A6">
            <w:pPr>
              <w:spacing w:line="240" w:lineRule="exact"/>
              <w:jc w:val="center"/>
            </w:pPr>
            <w:r>
              <w:rPr>
                <w:sz w:val="16"/>
              </w:rPr>
              <w:t>18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2+1</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c207130460</w:t>
            </w:r>
          </w:p>
        </w:tc>
        <w:tc>
          <w:tcPr>
            <w:tcW w:w="1700" w:type="dxa"/>
            <w:vAlign w:val="center"/>
          </w:tcPr>
          <w:p w:rsidR="009B6BD6" w:rsidRDefault="00D961A6">
            <w:pPr>
              <w:spacing w:line="240" w:lineRule="exact"/>
              <w:jc w:val="left"/>
            </w:pPr>
            <w:r>
              <w:rPr>
                <w:sz w:val="16"/>
              </w:rPr>
              <w:t>金融学</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考试</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left"/>
            </w:pPr>
            <w:r>
              <w:rPr>
                <w:sz w:val="16"/>
              </w:rPr>
              <w:t>c207130470</w:t>
            </w:r>
          </w:p>
        </w:tc>
        <w:tc>
          <w:tcPr>
            <w:tcW w:w="1700" w:type="dxa"/>
            <w:vAlign w:val="center"/>
          </w:tcPr>
          <w:p w:rsidR="009B6BD6" w:rsidRDefault="00D961A6">
            <w:pPr>
              <w:spacing w:line="240" w:lineRule="exact"/>
              <w:jc w:val="left"/>
            </w:pPr>
            <w:r>
              <w:rPr>
                <w:sz w:val="16"/>
              </w:rPr>
              <w:t>计量经济学</w:t>
            </w:r>
          </w:p>
        </w:tc>
        <w:tc>
          <w:tcPr>
            <w:tcW w:w="400" w:type="dxa"/>
            <w:vAlign w:val="center"/>
          </w:tcPr>
          <w:p w:rsidR="009B6BD6" w:rsidRDefault="00D961A6">
            <w:pPr>
              <w:spacing w:line="240" w:lineRule="exact"/>
              <w:jc w:val="center"/>
            </w:pPr>
            <w:r>
              <w:rPr>
                <w:sz w:val="16"/>
              </w:rPr>
              <w:t>2.5</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D961A6">
            <w:pPr>
              <w:spacing w:line="240" w:lineRule="exact"/>
              <w:jc w:val="center"/>
            </w:pPr>
            <w:r>
              <w:rPr>
                <w:sz w:val="16"/>
              </w:rPr>
              <w:t>2+1</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D961A6">
            <w:pPr>
              <w:spacing w:line="240" w:lineRule="exact"/>
              <w:jc w:val="center"/>
            </w:pPr>
            <w:r>
              <w:rPr>
                <w:sz w:val="16"/>
              </w:rPr>
              <w:t>考查</w:t>
            </w:r>
          </w:p>
        </w:tc>
        <w:tc>
          <w:tcPr>
            <w:tcW w:w="12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920" w:type="dxa"/>
            <w:vAlign w:val="center"/>
          </w:tcPr>
          <w:p w:rsidR="009B6BD6" w:rsidRDefault="00D961A6">
            <w:pPr>
              <w:spacing w:line="240" w:lineRule="exact"/>
              <w:jc w:val="center"/>
            </w:pPr>
            <w:r>
              <w:rPr>
                <w:sz w:val="16"/>
              </w:rPr>
              <w:t>小计</w:t>
            </w:r>
          </w:p>
        </w:tc>
        <w:tc>
          <w:tcPr>
            <w:tcW w:w="17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40.5</w:t>
            </w:r>
          </w:p>
        </w:tc>
        <w:tc>
          <w:tcPr>
            <w:tcW w:w="400" w:type="dxa"/>
            <w:vAlign w:val="center"/>
          </w:tcPr>
          <w:p w:rsidR="009B6BD6" w:rsidRDefault="00D961A6">
            <w:pPr>
              <w:spacing w:line="240" w:lineRule="exact"/>
              <w:jc w:val="center"/>
            </w:pPr>
            <w:r>
              <w:rPr>
                <w:sz w:val="16"/>
              </w:rPr>
              <w:t>670</w:t>
            </w:r>
          </w:p>
        </w:tc>
        <w:tc>
          <w:tcPr>
            <w:tcW w:w="400" w:type="dxa"/>
            <w:vAlign w:val="center"/>
          </w:tcPr>
          <w:p w:rsidR="009B6BD6" w:rsidRDefault="00D961A6">
            <w:pPr>
              <w:spacing w:line="240" w:lineRule="exact"/>
              <w:jc w:val="center"/>
            </w:pPr>
            <w:r>
              <w:rPr>
                <w:sz w:val="16"/>
              </w:rPr>
              <w:t>616</w:t>
            </w:r>
          </w:p>
        </w:tc>
        <w:tc>
          <w:tcPr>
            <w:tcW w:w="400" w:type="dxa"/>
            <w:vAlign w:val="center"/>
          </w:tcPr>
          <w:p w:rsidR="009B6BD6" w:rsidRDefault="00D961A6">
            <w:pPr>
              <w:spacing w:line="240" w:lineRule="exact"/>
              <w:jc w:val="center"/>
            </w:pPr>
            <w:r>
              <w:rPr>
                <w:sz w:val="16"/>
              </w:rPr>
              <w:t>50</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D961A6">
            <w:pPr>
              <w:spacing w:line="240" w:lineRule="exact"/>
              <w:jc w:val="center"/>
            </w:pPr>
            <w:r>
              <w:rPr>
                <w:sz w:val="16"/>
              </w:rPr>
              <w:t>0</w:t>
            </w:r>
          </w:p>
        </w:tc>
        <w:tc>
          <w:tcPr>
            <w:tcW w:w="410" w:type="dxa"/>
            <w:vAlign w:val="center"/>
          </w:tcPr>
          <w:p w:rsidR="009B6BD6" w:rsidRDefault="00D961A6">
            <w:pPr>
              <w:spacing w:line="240" w:lineRule="exact"/>
              <w:jc w:val="center"/>
            </w:pPr>
            <w:r>
              <w:rPr>
                <w:sz w:val="16"/>
              </w:rPr>
              <w:t>15</w:t>
            </w:r>
          </w:p>
        </w:tc>
        <w:tc>
          <w:tcPr>
            <w:tcW w:w="410" w:type="dxa"/>
            <w:vAlign w:val="center"/>
          </w:tcPr>
          <w:p w:rsidR="009B6BD6" w:rsidRDefault="00D961A6">
            <w:pPr>
              <w:spacing w:line="240" w:lineRule="exact"/>
              <w:jc w:val="center"/>
            </w:pPr>
            <w:r>
              <w:rPr>
                <w:sz w:val="16"/>
              </w:rPr>
              <w:t>10</w:t>
            </w:r>
          </w:p>
        </w:tc>
        <w:tc>
          <w:tcPr>
            <w:tcW w:w="410" w:type="dxa"/>
            <w:vAlign w:val="center"/>
          </w:tcPr>
          <w:p w:rsidR="009B6BD6" w:rsidRDefault="00D961A6">
            <w:pPr>
              <w:spacing w:line="240" w:lineRule="exact"/>
              <w:jc w:val="center"/>
            </w:pPr>
            <w:r>
              <w:rPr>
                <w:sz w:val="16"/>
              </w:rPr>
              <w:t>8</w:t>
            </w:r>
          </w:p>
        </w:tc>
        <w:tc>
          <w:tcPr>
            <w:tcW w:w="410" w:type="dxa"/>
            <w:vAlign w:val="center"/>
          </w:tcPr>
          <w:p w:rsidR="009B6BD6" w:rsidRDefault="00D961A6">
            <w:pPr>
              <w:spacing w:line="240" w:lineRule="exact"/>
              <w:jc w:val="center"/>
            </w:pPr>
            <w:r>
              <w:rPr>
                <w:sz w:val="16"/>
              </w:rPr>
              <w:t>8</w:t>
            </w:r>
          </w:p>
        </w:tc>
        <w:tc>
          <w:tcPr>
            <w:tcW w:w="410" w:type="dxa"/>
            <w:vAlign w:val="center"/>
          </w:tcPr>
          <w:p w:rsidR="009B6BD6" w:rsidRDefault="00D961A6">
            <w:pPr>
              <w:spacing w:line="240" w:lineRule="exact"/>
              <w:jc w:val="center"/>
            </w:pPr>
            <w:r>
              <w:rPr>
                <w:sz w:val="16"/>
              </w:rPr>
              <w:t>3</w:t>
            </w: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410" w:type="dxa"/>
            <w:vAlign w:val="center"/>
          </w:tcPr>
          <w:p w:rsidR="009B6BD6" w:rsidRDefault="009B6BD6">
            <w:pPr>
              <w:spacing w:line="240" w:lineRule="exact"/>
              <w:jc w:val="center"/>
            </w:pPr>
          </w:p>
        </w:tc>
        <w:tc>
          <w:tcPr>
            <w:tcW w:w="600" w:type="dxa"/>
            <w:vAlign w:val="center"/>
          </w:tcPr>
          <w:p w:rsidR="009B6BD6" w:rsidRDefault="009B6BD6">
            <w:pPr>
              <w:spacing w:line="240" w:lineRule="exact"/>
              <w:jc w:val="center"/>
            </w:pPr>
          </w:p>
        </w:tc>
        <w:tc>
          <w:tcPr>
            <w:tcW w:w="1200" w:type="dxa"/>
            <w:vAlign w:val="center"/>
          </w:tcPr>
          <w:p w:rsidR="009B6BD6" w:rsidRDefault="009B6BD6">
            <w:pPr>
              <w:spacing w:line="240" w:lineRule="exact"/>
              <w:jc w:val="center"/>
            </w:pPr>
          </w:p>
        </w:tc>
      </w:tr>
      <w:tr w:rsidR="009178FC" w:rsidTr="009178FC">
        <w:trPr>
          <w:trHeight w:val="400"/>
          <w:jc w:val="center"/>
        </w:trPr>
        <w:tc>
          <w:tcPr>
            <w:tcW w:w="400" w:type="dxa"/>
            <w:vMerge/>
            <w:vAlign w:val="center"/>
          </w:tcPr>
          <w:p w:rsidR="009B6BD6" w:rsidRDefault="009B6BD6">
            <w:pPr>
              <w:spacing w:line="240" w:lineRule="exact"/>
              <w:jc w:val="center"/>
            </w:pPr>
          </w:p>
        </w:tc>
        <w:tc>
          <w:tcPr>
            <w:tcW w:w="920" w:type="dxa"/>
            <w:gridSpan w:val="18"/>
            <w:vAlign w:val="center"/>
          </w:tcPr>
          <w:p w:rsidR="009B6BD6" w:rsidRDefault="00D961A6">
            <w:pPr>
              <w:spacing w:line="240" w:lineRule="exact"/>
              <w:jc w:val="center"/>
            </w:pPr>
            <w:r>
              <w:rPr>
                <w:sz w:val="16"/>
              </w:rPr>
              <w:t>应修读</w:t>
            </w:r>
            <w:r>
              <w:rPr>
                <w:sz w:val="16"/>
              </w:rPr>
              <w:t>40.5</w:t>
            </w:r>
            <w:r>
              <w:rPr>
                <w:sz w:val="16"/>
              </w:rPr>
              <w:t>学分，其中实践教学</w:t>
            </w:r>
            <w:r>
              <w:rPr>
                <w:sz w:val="16"/>
              </w:rPr>
              <w:t>2.5</w:t>
            </w:r>
            <w:r>
              <w:rPr>
                <w:sz w:val="16"/>
              </w:rPr>
              <w:t>学分</w:t>
            </w:r>
          </w:p>
        </w:tc>
      </w:tr>
      <w:tr w:rsidR="009178FC" w:rsidTr="009178FC">
        <w:trPr>
          <w:trHeight w:val="400"/>
          <w:jc w:val="center"/>
        </w:trPr>
        <w:tc>
          <w:tcPr>
            <w:tcW w:w="400" w:type="dxa"/>
            <w:vAlign w:val="center"/>
          </w:tcPr>
          <w:p w:rsidR="009B6BD6" w:rsidRDefault="00D961A6">
            <w:pPr>
              <w:spacing w:line="240" w:lineRule="exact"/>
              <w:jc w:val="center"/>
            </w:pPr>
            <w:r>
              <w:rPr>
                <w:sz w:val="16"/>
              </w:rPr>
              <w:t>说</w:t>
            </w:r>
            <w:r>
              <w:rPr>
                <w:sz w:val="16"/>
              </w:rPr>
              <w:br/>
            </w:r>
            <w:r>
              <w:rPr>
                <w:sz w:val="16"/>
              </w:rPr>
              <w:t>明</w:t>
            </w:r>
          </w:p>
        </w:tc>
        <w:tc>
          <w:tcPr>
            <w:tcW w:w="920" w:type="dxa"/>
            <w:gridSpan w:val="18"/>
            <w:vAlign w:val="center"/>
          </w:tcPr>
          <w:p w:rsidR="009B6BD6" w:rsidRDefault="00D961A6">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r>
            <w:r>
              <w:rPr>
                <w:sz w:val="16"/>
              </w:rP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课程归属原则上按课程的学科属性设置，如数学类课程归属金融学院、经济类课程归属经管学院、工程制图类课程归属机电学院，等。</w:t>
            </w:r>
          </w:p>
        </w:tc>
      </w:tr>
    </w:tbl>
    <w:p w:rsidR="009B6BD6" w:rsidRDefault="009B6BD6">
      <w:pPr>
        <w:pageBreakBefore/>
        <w:sectPr w:rsidR="009B6BD6" w:rsidSect="00713A13">
          <w:footerReference w:type="default" r:id="rId14"/>
          <w:pgSz w:w="11900" w:h="16840"/>
          <w:pgMar w:top="1440" w:right="1440" w:bottom="1440" w:left="1440" w:header="851" w:footer="992" w:gutter="0"/>
          <w:cols w:space="425"/>
          <w:docGrid w:type="lines" w:linePitch="312"/>
        </w:sectPr>
      </w:pPr>
    </w:p>
    <w:p w:rsidR="009B6BD6" w:rsidRDefault="00D961A6">
      <w:r>
        <w:rPr>
          <w:rFonts w:ascii="宋体" w:hAnsi="宋体" w:cs="宋体"/>
          <w:b/>
          <w:sz w:val="24"/>
        </w:rPr>
        <w:lastRenderedPageBreak/>
        <w:t>表</w:t>
      </w:r>
      <w:r>
        <w:rPr>
          <w:rFonts w:ascii="宋体" w:hAnsi="宋体" w:cs="宋体"/>
          <w:b/>
          <w:sz w:val="24"/>
        </w:rPr>
        <w:t>3-3</w:t>
      </w:r>
      <w:r>
        <w:rPr>
          <w:rFonts w:ascii="宋体" w:hAnsi="宋体" w:cs="宋体"/>
          <w:b/>
          <w:sz w:val="24"/>
        </w:rPr>
        <w:t>：专业教学进程计划表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19"/>
        <w:gridCol w:w="420"/>
        <w:gridCol w:w="893"/>
        <w:gridCol w:w="1365"/>
        <w:gridCol w:w="420"/>
        <w:gridCol w:w="420"/>
        <w:gridCol w:w="420"/>
        <w:gridCol w:w="420"/>
        <w:gridCol w:w="420"/>
        <w:gridCol w:w="420"/>
        <w:gridCol w:w="420"/>
        <w:gridCol w:w="420"/>
        <w:gridCol w:w="420"/>
        <w:gridCol w:w="420"/>
        <w:gridCol w:w="420"/>
        <w:gridCol w:w="420"/>
        <w:gridCol w:w="420"/>
        <w:gridCol w:w="420"/>
        <w:gridCol w:w="578"/>
        <w:gridCol w:w="945"/>
      </w:tblGrid>
      <w:tr w:rsidR="009178FC" w:rsidTr="009178FC">
        <w:trPr>
          <w:trHeight w:val="100"/>
          <w:jc w:val="center"/>
        </w:trPr>
        <w:tc>
          <w:tcPr>
            <w:tcW w:w="400" w:type="dxa"/>
            <w:gridSpan w:val="2"/>
            <w:vMerge w:val="restart"/>
            <w:vAlign w:val="center"/>
          </w:tcPr>
          <w:p w:rsidR="009B6BD6" w:rsidRDefault="00D961A6">
            <w:pPr>
              <w:spacing w:line="240" w:lineRule="exact"/>
              <w:jc w:val="center"/>
            </w:pPr>
            <w:r>
              <w:rPr>
                <w:sz w:val="16"/>
              </w:rPr>
              <w:t>课程</w:t>
            </w:r>
            <w:r>
              <w:rPr>
                <w:sz w:val="16"/>
              </w:rPr>
              <w:br/>
            </w:r>
            <w:r>
              <w:rPr>
                <w:sz w:val="16"/>
              </w:rPr>
              <w:t>类别</w:t>
            </w:r>
          </w:p>
        </w:tc>
        <w:tc>
          <w:tcPr>
            <w:tcW w:w="850" w:type="dxa"/>
            <w:vMerge w:val="restart"/>
            <w:vAlign w:val="center"/>
          </w:tcPr>
          <w:p w:rsidR="009B6BD6" w:rsidRDefault="00D961A6">
            <w:pPr>
              <w:spacing w:line="240" w:lineRule="exact"/>
              <w:jc w:val="center"/>
            </w:pPr>
            <w:r>
              <w:rPr>
                <w:sz w:val="16"/>
              </w:rPr>
              <w:t>课程代码</w:t>
            </w:r>
          </w:p>
        </w:tc>
        <w:tc>
          <w:tcPr>
            <w:tcW w:w="1300" w:type="dxa"/>
            <w:vMerge w:val="restart"/>
            <w:vAlign w:val="center"/>
          </w:tcPr>
          <w:p w:rsidR="009B6BD6" w:rsidRDefault="00D961A6">
            <w:pPr>
              <w:spacing w:line="240" w:lineRule="exact"/>
              <w:jc w:val="center"/>
            </w:pPr>
            <w:r>
              <w:rPr>
                <w:sz w:val="16"/>
              </w:rPr>
              <w:t>课程名称</w:t>
            </w:r>
          </w:p>
        </w:tc>
        <w:tc>
          <w:tcPr>
            <w:tcW w:w="400" w:type="dxa"/>
            <w:vMerge w:val="restart"/>
            <w:vAlign w:val="center"/>
          </w:tcPr>
          <w:p w:rsidR="009B6BD6" w:rsidRDefault="00D961A6">
            <w:pPr>
              <w:spacing w:line="240" w:lineRule="exact"/>
              <w:jc w:val="center"/>
            </w:pPr>
            <w:r>
              <w:rPr>
                <w:sz w:val="16"/>
              </w:rPr>
              <w:t>学</w:t>
            </w:r>
            <w:r>
              <w:rPr>
                <w:sz w:val="16"/>
              </w:rPr>
              <w:br/>
            </w:r>
            <w:r>
              <w:rPr>
                <w:sz w:val="16"/>
              </w:rPr>
              <w:t>分</w:t>
            </w:r>
          </w:p>
        </w:tc>
        <w:tc>
          <w:tcPr>
            <w:tcW w:w="400" w:type="dxa"/>
            <w:vMerge w:val="restart"/>
            <w:vAlign w:val="center"/>
          </w:tcPr>
          <w:p w:rsidR="009B6BD6" w:rsidRDefault="00D961A6">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9B6BD6" w:rsidRDefault="00D961A6">
            <w:pPr>
              <w:spacing w:line="240" w:lineRule="exact"/>
              <w:jc w:val="center"/>
            </w:pPr>
            <w:r>
              <w:rPr>
                <w:sz w:val="16"/>
              </w:rPr>
              <w:t>总学时分配</w:t>
            </w:r>
          </w:p>
        </w:tc>
        <w:tc>
          <w:tcPr>
            <w:tcW w:w="400" w:type="dxa"/>
            <w:gridSpan w:val="8"/>
            <w:vAlign w:val="center"/>
          </w:tcPr>
          <w:p w:rsidR="009B6BD6" w:rsidRDefault="00D961A6">
            <w:pPr>
              <w:spacing w:line="240" w:lineRule="exact"/>
              <w:jc w:val="center"/>
            </w:pPr>
            <w:r>
              <w:rPr>
                <w:sz w:val="16"/>
              </w:rPr>
              <w:t>各学期内周学时分配</w:t>
            </w:r>
          </w:p>
        </w:tc>
        <w:tc>
          <w:tcPr>
            <w:tcW w:w="550" w:type="dxa"/>
            <w:vMerge w:val="restart"/>
            <w:vAlign w:val="center"/>
          </w:tcPr>
          <w:p w:rsidR="009B6BD6" w:rsidRDefault="00D961A6">
            <w:pPr>
              <w:spacing w:line="240" w:lineRule="exact"/>
              <w:jc w:val="center"/>
            </w:pPr>
            <w:r>
              <w:rPr>
                <w:sz w:val="16"/>
              </w:rPr>
              <w:t>考核</w:t>
            </w:r>
            <w:r>
              <w:rPr>
                <w:sz w:val="16"/>
              </w:rPr>
              <w:br/>
            </w:r>
            <w:r>
              <w:rPr>
                <w:sz w:val="16"/>
              </w:rPr>
              <w:t>类型</w:t>
            </w:r>
          </w:p>
        </w:tc>
        <w:tc>
          <w:tcPr>
            <w:tcW w:w="900" w:type="dxa"/>
            <w:vMerge w:val="restart"/>
            <w:vAlign w:val="center"/>
          </w:tcPr>
          <w:p w:rsidR="009B6BD6" w:rsidRDefault="00D961A6">
            <w:pPr>
              <w:spacing w:line="240" w:lineRule="exact"/>
              <w:jc w:val="center"/>
            </w:pPr>
            <w:r>
              <w:rPr>
                <w:sz w:val="16"/>
              </w:rPr>
              <w:t>课程</w:t>
            </w:r>
            <w:r>
              <w:rPr>
                <w:sz w:val="16"/>
              </w:rPr>
              <w:br/>
            </w:r>
            <w:r>
              <w:rPr>
                <w:sz w:val="16"/>
              </w:rPr>
              <w:t>归属</w:t>
            </w:r>
          </w:p>
        </w:tc>
      </w:tr>
      <w:tr w:rsidR="009178FC" w:rsidTr="009178FC">
        <w:trPr>
          <w:trHeight w:val="100"/>
          <w:jc w:val="center"/>
        </w:trPr>
        <w:tc>
          <w:tcPr>
            <w:tcW w:w="400" w:type="dxa"/>
            <w:gridSpan w:val="2"/>
            <w:vMerge/>
            <w:vAlign w:val="center"/>
          </w:tcPr>
          <w:p w:rsidR="009B6BD6" w:rsidRDefault="009B6BD6">
            <w:pPr>
              <w:spacing w:line="240" w:lineRule="exact"/>
              <w:jc w:val="center"/>
            </w:pPr>
          </w:p>
        </w:tc>
        <w:tc>
          <w:tcPr>
            <w:tcW w:w="850" w:type="dxa"/>
            <w:vMerge/>
            <w:vAlign w:val="center"/>
          </w:tcPr>
          <w:p w:rsidR="009B6BD6" w:rsidRDefault="009B6BD6">
            <w:pPr>
              <w:spacing w:line="240" w:lineRule="exact"/>
              <w:jc w:val="center"/>
            </w:pPr>
          </w:p>
        </w:tc>
        <w:tc>
          <w:tcPr>
            <w:tcW w:w="13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restart"/>
            <w:vAlign w:val="center"/>
          </w:tcPr>
          <w:p w:rsidR="009B6BD6" w:rsidRDefault="00D961A6">
            <w:pPr>
              <w:spacing w:line="240" w:lineRule="exact"/>
              <w:jc w:val="center"/>
            </w:pPr>
            <w:r>
              <w:rPr>
                <w:sz w:val="16"/>
              </w:rPr>
              <w:t>讲</w:t>
            </w:r>
            <w:r>
              <w:rPr>
                <w:sz w:val="16"/>
              </w:rPr>
              <w:br/>
            </w:r>
            <w:r>
              <w:rPr>
                <w:sz w:val="16"/>
              </w:rPr>
              <w:t>课</w:t>
            </w:r>
          </w:p>
        </w:tc>
        <w:tc>
          <w:tcPr>
            <w:tcW w:w="400" w:type="dxa"/>
            <w:vMerge w:val="restart"/>
            <w:vAlign w:val="center"/>
          </w:tcPr>
          <w:p w:rsidR="009B6BD6" w:rsidRDefault="00D961A6">
            <w:pPr>
              <w:spacing w:line="240" w:lineRule="exact"/>
              <w:jc w:val="center"/>
            </w:pPr>
            <w:r>
              <w:rPr>
                <w:sz w:val="16"/>
              </w:rPr>
              <w:t>实</w:t>
            </w:r>
            <w:r>
              <w:rPr>
                <w:sz w:val="16"/>
              </w:rPr>
              <w:br/>
            </w:r>
            <w:r>
              <w:rPr>
                <w:sz w:val="16"/>
              </w:rPr>
              <w:t>验</w:t>
            </w:r>
          </w:p>
        </w:tc>
        <w:tc>
          <w:tcPr>
            <w:tcW w:w="400" w:type="dxa"/>
            <w:vMerge w:val="restart"/>
            <w:vAlign w:val="center"/>
          </w:tcPr>
          <w:p w:rsidR="009B6BD6" w:rsidRDefault="00D961A6">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9B6BD6" w:rsidRDefault="00D961A6">
            <w:pPr>
              <w:spacing w:line="240" w:lineRule="exact"/>
              <w:jc w:val="center"/>
            </w:pPr>
            <w:r>
              <w:rPr>
                <w:sz w:val="16"/>
              </w:rPr>
              <w:t>网</w:t>
            </w:r>
            <w:r>
              <w:rPr>
                <w:sz w:val="16"/>
              </w:rPr>
              <w:br/>
            </w:r>
            <w:r>
              <w:rPr>
                <w:sz w:val="16"/>
              </w:rPr>
              <w:t>络</w:t>
            </w:r>
          </w:p>
        </w:tc>
        <w:tc>
          <w:tcPr>
            <w:tcW w:w="400" w:type="dxa"/>
            <w:gridSpan w:val="2"/>
            <w:vAlign w:val="center"/>
          </w:tcPr>
          <w:p w:rsidR="009B6BD6" w:rsidRDefault="00D961A6">
            <w:pPr>
              <w:spacing w:line="240" w:lineRule="exact"/>
              <w:jc w:val="center"/>
            </w:pPr>
            <w:r>
              <w:rPr>
                <w:sz w:val="16"/>
              </w:rPr>
              <w:t>第</w:t>
            </w:r>
            <w:r>
              <w:rPr>
                <w:sz w:val="16"/>
              </w:rPr>
              <w:t>1</w:t>
            </w:r>
            <w:r>
              <w:rPr>
                <w:sz w:val="16"/>
              </w:rPr>
              <w:t>学年</w:t>
            </w:r>
          </w:p>
        </w:tc>
        <w:tc>
          <w:tcPr>
            <w:tcW w:w="400" w:type="dxa"/>
            <w:gridSpan w:val="2"/>
            <w:vAlign w:val="center"/>
          </w:tcPr>
          <w:p w:rsidR="009B6BD6" w:rsidRDefault="00D961A6">
            <w:pPr>
              <w:spacing w:line="240" w:lineRule="exact"/>
              <w:jc w:val="center"/>
            </w:pPr>
            <w:r>
              <w:rPr>
                <w:sz w:val="16"/>
              </w:rPr>
              <w:t>第</w:t>
            </w:r>
            <w:r>
              <w:rPr>
                <w:sz w:val="16"/>
              </w:rPr>
              <w:t>2</w:t>
            </w:r>
            <w:r>
              <w:rPr>
                <w:sz w:val="16"/>
              </w:rPr>
              <w:t>学年</w:t>
            </w:r>
          </w:p>
        </w:tc>
        <w:tc>
          <w:tcPr>
            <w:tcW w:w="400" w:type="dxa"/>
            <w:gridSpan w:val="2"/>
            <w:vAlign w:val="center"/>
          </w:tcPr>
          <w:p w:rsidR="009B6BD6" w:rsidRDefault="00D961A6">
            <w:pPr>
              <w:spacing w:line="240" w:lineRule="exact"/>
              <w:jc w:val="center"/>
            </w:pPr>
            <w:r>
              <w:rPr>
                <w:sz w:val="16"/>
              </w:rPr>
              <w:t>第</w:t>
            </w:r>
            <w:r>
              <w:rPr>
                <w:sz w:val="16"/>
              </w:rPr>
              <w:t>3</w:t>
            </w:r>
            <w:r>
              <w:rPr>
                <w:sz w:val="16"/>
              </w:rPr>
              <w:t>学年</w:t>
            </w:r>
          </w:p>
        </w:tc>
        <w:tc>
          <w:tcPr>
            <w:tcW w:w="400" w:type="dxa"/>
            <w:gridSpan w:val="2"/>
            <w:vAlign w:val="center"/>
          </w:tcPr>
          <w:p w:rsidR="009B6BD6" w:rsidRDefault="00D961A6">
            <w:pPr>
              <w:spacing w:line="240" w:lineRule="exact"/>
              <w:jc w:val="center"/>
            </w:pPr>
            <w:r>
              <w:rPr>
                <w:sz w:val="16"/>
              </w:rPr>
              <w:t>第</w:t>
            </w:r>
            <w:r>
              <w:rPr>
                <w:sz w:val="16"/>
              </w:rPr>
              <w:t>4</w:t>
            </w:r>
            <w:r>
              <w:rPr>
                <w:sz w:val="16"/>
              </w:rPr>
              <w:t>学年</w:t>
            </w:r>
          </w:p>
        </w:tc>
        <w:tc>
          <w:tcPr>
            <w:tcW w:w="550" w:type="dxa"/>
            <w:vMerge/>
            <w:vAlign w:val="center"/>
          </w:tcPr>
          <w:p w:rsidR="009B6BD6" w:rsidRDefault="009B6BD6">
            <w:pPr>
              <w:spacing w:line="240" w:lineRule="exact"/>
              <w:jc w:val="center"/>
            </w:pPr>
          </w:p>
        </w:tc>
        <w:tc>
          <w:tcPr>
            <w:tcW w:w="900" w:type="dxa"/>
            <w:vMerge/>
            <w:vAlign w:val="center"/>
          </w:tcPr>
          <w:p w:rsidR="009B6BD6" w:rsidRDefault="009B6BD6">
            <w:pPr>
              <w:spacing w:line="240" w:lineRule="exact"/>
              <w:jc w:val="center"/>
            </w:pPr>
          </w:p>
        </w:tc>
      </w:tr>
      <w:tr w:rsidR="009178FC" w:rsidTr="009178FC">
        <w:trPr>
          <w:trHeight w:val="100"/>
          <w:jc w:val="center"/>
        </w:trPr>
        <w:tc>
          <w:tcPr>
            <w:tcW w:w="400" w:type="dxa"/>
            <w:gridSpan w:val="2"/>
            <w:vMerge/>
            <w:vAlign w:val="center"/>
          </w:tcPr>
          <w:p w:rsidR="009B6BD6" w:rsidRDefault="009B6BD6">
            <w:pPr>
              <w:spacing w:line="240" w:lineRule="exact"/>
              <w:jc w:val="center"/>
            </w:pPr>
          </w:p>
        </w:tc>
        <w:tc>
          <w:tcPr>
            <w:tcW w:w="850" w:type="dxa"/>
            <w:vMerge/>
            <w:vAlign w:val="center"/>
          </w:tcPr>
          <w:p w:rsidR="009B6BD6" w:rsidRDefault="009B6BD6">
            <w:pPr>
              <w:spacing w:line="240" w:lineRule="exact"/>
              <w:jc w:val="center"/>
            </w:pPr>
          </w:p>
        </w:tc>
        <w:tc>
          <w:tcPr>
            <w:tcW w:w="13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D961A6">
            <w:pPr>
              <w:spacing w:line="240" w:lineRule="exact"/>
              <w:jc w:val="center"/>
            </w:pPr>
            <w:r>
              <w:rPr>
                <w:sz w:val="16"/>
              </w:rPr>
              <w:t>3</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D961A6">
            <w:pPr>
              <w:spacing w:line="240" w:lineRule="exact"/>
              <w:jc w:val="center"/>
            </w:pPr>
            <w:r>
              <w:rPr>
                <w:sz w:val="16"/>
              </w:rPr>
              <w:t>5</w:t>
            </w:r>
          </w:p>
        </w:tc>
        <w:tc>
          <w:tcPr>
            <w:tcW w:w="400" w:type="dxa"/>
            <w:vAlign w:val="center"/>
          </w:tcPr>
          <w:p w:rsidR="009B6BD6" w:rsidRDefault="00D961A6">
            <w:pPr>
              <w:spacing w:line="240" w:lineRule="exact"/>
              <w:jc w:val="center"/>
            </w:pPr>
            <w:r>
              <w:rPr>
                <w:sz w:val="16"/>
              </w:rPr>
              <w:t>6</w:t>
            </w:r>
          </w:p>
        </w:tc>
        <w:tc>
          <w:tcPr>
            <w:tcW w:w="400" w:type="dxa"/>
            <w:vAlign w:val="center"/>
          </w:tcPr>
          <w:p w:rsidR="009B6BD6" w:rsidRDefault="00D961A6">
            <w:pPr>
              <w:spacing w:line="240" w:lineRule="exact"/>
              <w:jc w:val="center"/>
            </w:pPr>
            <w:r>
              <w:rPr>
                <w:sz w:val="16"/>
              </w:rPr>
              <w:t>7</w:t>
            </w:r>
          </w:p>
        </w:tc>
        <w:tc>
          <w:tcPr>
            <w:tcW w:w="400" w:type="dxa"/>
            <w:vAlign w:val="center"/>
          </w:tcPr>
          <w:p w:rsidR="009B6BD6" w:rsidRDefault="00D961A6">
            <w:pPr>
              <w:spacing w:line="240" w:lineRule="exact"/>
              <w:jc w:val="center"/>
            </w:pPr>
            <w:r>
              <w:rPr>
                <w:sz w:val="16"/>
              </w:rPr>
              <w:t>8</w:t>
            </w:r>
          </w:p>
        </w:tc>
        <w:tc>
          <w:tcPr>
            <w:tcW w:w="550" w:type="dxa"/>
            <w:vMerge/>
            <w:vAlign w:val="center"/>
          </w:tcPr>
          <w:p w:rsidR="009B6BD6" w:rsidRDefault="009B6BD6">
            <w:pPr>
              <w:spacing w:line="240" w:lineRule="exact"/>
              <w:jc w:val="center"/>
            </w:pPr>
          </w:p>
        </w:tc>
        <w:tc>
          <w:tcPr>
            <w:tcW w:w="900" w:type="dxa"/>
            <w:vMerge/>
            <w:vAlign w:val="center"/>
          </w:tcPr>
          <w:p w:rsidR="009B6BD6" w:rsidRDefault="009B6BD6">
            <w:pPr>
              <w:spacing w:line="240" w:lineRule="exact"/>
              <w:jc w:val="center"/>
            </w:pPr>
          </w:p>
        </w:tc>
      </w:tr>
      <w:tr w:rsidR="009B6BD6">
        <w:trPr>
          <w:trHeight w:val="400"/>
          <w:jc w:val="center"/>
        </w:trPr>
        <w:tc>
          <w:tcPr>
            <w:tcW w:w="400" w:type="dxa"/>
            <w:vMerge w:val="restart"/>
            <w:vAlign w:val="center"/>
          </w:tcPr>
          <w:p w:rsidR="009B6BD6" w:rsidRDefault="00D961A6">
            <w:pPr>
              <w:spacing w:line="240" w:lineRule="exact"/>
              <w:jc w:val="center"/>
            </w:pPr>
            <w:r>
              <w:rPr>
                <w:sz w:val="16"/>
              </w:rPr>
              <w:t>专</w:t>
            </w:r>
            <w:r>
              <w:rPr>
                <w:sz w:val="16"/>
              </w:rPr>
              <w:br/>
            </w:r>
            <w:r>
              <w:rPr>
                <w:sz w:val="16"/>
              </w:rPr>
              <w:t>业</w:t>
            </w:r>
            <w:r>
              <w:rPr>
                <w:sz w:val="16"/>
              </w:rPr>
              <w:br/>
            </w:r>
            <w:r>
              <w:rPr>
                <w:sz w:val="16"/>
              </w:rPr>
              <w:t>选</w:t>
            </w:r>
            <w:r>
              <w:rPr>
                <w:sz w:val="16"/>
              </w:rPr>
              <w:br/>
            </w:r>
            <w:r>
              <w:rPr>
                <w:sz w:val="16"/>
              </w:rPr>
              <w:t>修</w:t>
            </w:r>
            <w:r>
              <w:rPr>
                <w:sz w:val="16"/>
              </w:rPr>
              <w:br/>
            </w:r>
            <w:r>
              <w:rPr>
                <w:sz w:val="16"/>
              </w:rPr>
              <w:t>课</w:t>
            </w:r>
          </w:p>
        </w:tc>
        <w:tc>
          <w:tcPr>
            <w:tcW w:w="400" w:type="dxa"/>
            <w:vMerge w:val="restart"/>
            <w:vAlign w:val="center"/>
          </w:tcPr>
          <w:p w:rsidR="009B6BD6" w:rsidRDefault="00D961A6">
            <w:pPr>
              <w:spacing w:line="240" w:lineRule="exact"/>
              <w:jc w:val="center"/>
            </w:pPr>
            <w:r>
              <w:rPr>
                <w:sz w:val="16"/>
              </w:rPr>
              <w:t>专</w:t>
            </w:r>
            <w:r>
              <w:rPr>
                <w:sz w:val="16"/>
              </w:rPr>
              <w:br/>
            </w:r>
            <w:r>
              <w:rPr>
                <w:sz w:val="16"/>
              </w:rPr>
              <w:t>业</w:t>
            </w:r>
            <w:r>
              <w:rPr>
                <w:sz w:val="16"/>
              </w:rPr>
              <w:br/>
            </w:r>
            <w:r>
              <w:rPr>
                <w:sz w:val="16"/>
              </w:rPr>
              <w:t>限</w:t>
            </w:r>
            <w:r>
              <w:rPr>
                <w:sz w:val="16"/>
              </w:rPr>
              <w:br/>
            </w:r>
            <w:r>
              <w:rPr>
                <w:sz w:val="16"/>
              </w:rPr>
              <w:t>选</w:t>
            </w:r>
            <w:r>
              <w:rPr>
                <w:sz w:val="16"/>
              </w:rPr>
              <w:br/>
            </w:r>
            <w:r>
              <w:rPr>
                <w:sz w:val="16"/>
              </w:rPr>
              <w:t>课</w:t>
            </w:r>
          </w:p>
        </w:tc>
        <w:tc>
          <w:tcPr>
            <w:tcW w:w="850" w:type="dxa"/>
            <w:vAlign w:val="center"/>
          </w:tcPr>
          <w:p w:rsidR="009B6BD6" w:rsidRDefault="00D961A6">
            <w:pPr>
              <w:spacing w:line="240" w:lineRule="exact"/>
              <w:jc w:val="left"/>
            </w:pPr>
            <w:r>
              <w:rPr>
                <w:sz w:val="16"/>
              </w:rPr>
              <w:t>c207140390</w:t>
            </w:r>
          </w:p>
        </w:tc>
        <w:tc>
          <w:tcPr>
            <w:tcW w:w="1300" w:type="dxa"/>
            <w:vAlign w:val="center"/>
          </w:tcPr>
          <w:p w:rsidR="009B6BD6" w:rsidRDefault="00D961A6">
            <w:pPr>
              <w:spacing w:line="240" w:lineRule="exact"/>
              <w:jc w:val="left"/>
            </w:pPr>
            <w:r>
              <w:rPr>
                <w:sz w:val="16"/>
              </w:rPr>
              <w:t>国际商法</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c207140400</w:t>
            </w:r>
          </w:p>
        </w:tc>
        <w:tc>
          <w:tcPr>
            <w:tcW w:w="1300" w:type="dxa"/>
            <w:vAlign w:val="center"/>
          </w:tcPr>
          <w:p w:rsidR="009B6BD6" w:rsidRDefault="00D961A6">
            <w:pPr>
              <w:spacing w:line="240" w:lineRule="exact"/>
              <w:jc w:val="left"/>
            </w:pPr>
            <w:r>
              <w:rPr>
                <w:sz w:val="16"/>
              </w:rPr>
              <w:t>贸易实务英语</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考试</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c207140410</w:t>
            </w:r>
          </w:p>
        </w:tc>
        <w:tc>
          <w:tcPr>
            <w:tcW w:w="1300" w:type="dxa"/>
            <w:vAlign w:val="center"/>
          </w:tcPr>
          <w:p w:rsidR="009B6BD6" w:rsidRDefault="00D961A6">
            <w:pPr>
              <w:spacing w:line="240" w:lineRule="exact"/>
              <w:jc w:val="left"/>
            </w:pPr>
            <w:r>
              <w:rPr>
                <w:sz w:val="16"/>
              </w:rPr>
              <w:t>外贸函电与单证（双语）</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64</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考试</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c207140430</w:t>
            </w:r>
          </w:p>
        </w:tc>
        <w:tc>
          <w:tcPr>
            <w:tcW w:w="1300" w:type="dxa"/>
            <w:vAlign w:val="center"/>
          </w:tcPr>
          <w:p w:rsidR="009B6BD6" w:rsidRDefault="00D961A6">
            <w:pPr>
              <w:spacing w:line="240" w:lineRule="exact"/>
              <w:jc w:val="left"/>
            </w:pPr>
            <w:r>
              <w:rPr>
                <w:sz w:val="16"/>
              </w:rPr>
              <w:t>报关与报检实务</w:t>
            </w:r>
          </w:p>
        </w:tc>
        <w:tc>
          <w:tcPr>
            <w:tcW w:w="400" w:type="dxa"/>
            <w:vAlign w:val="center"/>
          </w:tcPr>
          <w:p w:rsidR="009B6BD6" w:rsidRDefault="00D961A6">
            <w:pPr>
              <w:spacing w:line="240" w:lineRule="exact"/>
              <w:jc w:val="center"/>
            </w:pPr>
            <w:r>
              <w:rPr>
                <w:sz w:val="16"/>
              </w:rPr>
              <w:t>2.5</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28</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2+1</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考试</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c207140420</w:t>
            </w:r>
          </w:p>
        </w:tc>
        <w:tc>
          <w:tcPr>
            <w:tcW w:w="1300" w:type="dxa"/>
            <w:vAlign w:val="center"/>
          </w:tcPr>
          <w:p w:rsidR="009B6BD6" w:rsidRDefault="00D961A6">
            <w:pPr>
              <w:spacing w:line="240" w:lineRule="exact"/>
              <w:jc w:val="left"/>
            </w:pPr>
            <w:r>
              <w:rPr>
                <w:sz w:val="16"/>
              </w:rPr>
              <w:t>国际金融</w:t>
            </w:r>
            <w:r>
              <w:rPr>
                <w:sz w:val="16"/>
              </w:rPr>
              <w:t>(</w:t>
            </w:r>
            <w:r>
              <w:rPr>
                <w:sz w:val="16"/>
              </w:rPr>
              <w:t>双语</w:t>
            </w:r>
            <w:r>
              <w:rPr>
                <w:sz w:val="16"/>
              </w:rPr>
              <w:t>)</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考试</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center"/>
            </w:pPr>
            <w:r>
              <w:rPr>
                <w:sz w:val="16"/>
              </w:rPr>
              <w:t>小计</w:t>
            </w:r>
          </w:p>
        </w:tc>
        <w:tc>
          <w:tcPr>
            <w:tcW w:w="13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11.5</w:t>
            </w:r>
          </w:p>
        </w:tc>
        <w:tc>
          <w:tcPr>
            <w:tcW w:w="400" w:type="dxa"/>
            <w:vAlign w:val="center"/>
          </w:tcPr>
          <w:p w:rsidR="009B6BD6" w:rsidRDefault="00D961A6">
            <w:pPr>
              <w:spacing w:line="240" w:lineRule="exact"/>
              <w:jc w:val="center"/>
            </w:pPr>
            <w:r>
              <w:rPr>
                <w:sz w:val="16"/>
              </w:rPr>
              <w:t>208</w:t>
            </w:r>
          </w:p>
        </w:tc>
        <w:tc>
          <w:tcPr>
            <w:tcW w:w="400" w:type="dxa"/>
            <w:vAlign w:val="center"/>
          </w:tcPr>
          <w:p w:rsidR="009B6BD6" w:rsidRDefault="00D961A6">
            <w:pPr>
              <w:spacing w:line="240" w:lineRule="exact"/>
              <w:jc w:val="center"/>
            </w:pPr>
            <w:r>
              <w:rPr>
                <w:sz w:val="16"/>
              </w:rPr>
              <w:t>126</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34</w:t>
            </w:r>
          </w:p>
        </w:tc>
        <w:tc>
          <w:tcPr>
            <w:tcW w:w="400" w:type="dxa"/>
            <w:vAlign w:val="center"/>
          </w:tcPr>
          <w:p w:rsidR="009B6BD6" w:rsidRDefault="00D961A6">
            <w:pPr>
              <w:spacing w:line="240" w:lineRule="exact"/>
              <w:jc w:val="center"/>
            </w:pPr>
            <w:r>
              <w:rPr>
                <w:sz w:val="16"/>
              </w:rPr>
              <w:t>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D961A6">
            <w:pPr>
              <w:spacing w:line="240" w:lineRule="exact"/>
              <w:jc w:val="center"/>
            </w:pPr>
            <w:r>
              <w:rPr>
                <w:sz w:val="16"/>
              </w:rPr>
              <w:t>6</w:t>
            </w:r>
          </w:p>
        </w:tc>
        <w:tc>
          <w:tcPr>
            <w:tcW w:w="400" w:type="dxa"/>
            <w:vAlign w:val="center"/>
          </w:tcPr>
          <w:p w:rsidR="009B6BD6" w:rsidRDefault="00D961A6">
            <w:pPr>
              <w:spacing w:line="240" w:lineRule="exact"/>
              <w:jc w:val="center"/>
            </w:pPr>
            <w:r>
              <w:rPr>
                <w:sz w:val="16"/>
              </w:rPr>
              <w:t>5</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9B6BD6">
            <w:pPr>
              <w:spacing w:line="240" w:lineRule="exact"/>
              <w:jc w:val="center"/>
            </w:pPr>
          </w:p>
        </w:tc>
        <w:tc>
          <w:tcPr>
            <w:tcW w:w="900" w:type="dxa"/>
            <w:vAlign w:val="center"/>
          </w:tcPr>
          <w:p w:rsidR="009B6BD6" w:rsidRDefault="009B6BD6">
            <w:pPr>
              <w:spacing w:line="240" w:lineRule="exact"/>
              <w:jc w:val="center"/>
            </w:pPr>
          </w:p>
        </w:tc>
      </w:tr>
      <w:tr w:rsidR="009178FC" w:rsidTr="009178FC">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gridSpan w:val="18"/>
            <w:vAlign w:val="center"/>
          </w:tcPr>
          <w:p w:rsidR="009B6BD6" w:rsidRDefault="00D961A6">
            <w:pPr>
              <w:spacing w:line="240" w:lineRule="exact"/>
              <w:jc w:val="center"/>
            </w:pPr>
            <w:r>
              <w:rPr>
                <w:sz w:val="16"/>
              </w:rPr>
              <w:t>应修读</w:t>
            </w:r>
            <w:r>
              <w:rPr>
                <w:sz w:val="16"/>
              </w:rPr>
              <w:t>11.5</w:t>
            </w:r>
            <w:r>
              <w:rPr>
                <w:sz w:val="16"/>
              </w:rPr>
              <w:t>学分，其中实践教学</w:t>
            </w:r>
            <w:r>
              <w:rPr>
                <w:sz w:val="16"/>
              </w:rPr>
              <w:t>3.5</w:t>
            </w:r>
            <w:r>
              <w:rPr>
                <w:sz w:val="16"/>
              </w:rPr>
              <w:t>学分</w:t>
            </w:r>
          </w:p>
        </w:tc>
      </w:tr>
      <w:tr w:rsidR="009178FC" w:rsidTr="009178FC">
        <w:trPr>
          <w:trHeight w:val="400"/>
          <w:jc w:val="center"/>
        </w:trPr>
        <w:tc>
          <w:tcPr>
            <w:tcW w:w="400" w:type="dxa"/>
            <w:vMerge/>
            <w:vAlign w:val="center"/>
          </w:tcPr>
          <w:p w:rsidR="009B6BD6" w:rsidRDefault="009B6BD6">
            <w:pPr>
              <w:spacing w:line="240" w:lineRule="exact"/>
              <w:jc w:val="center"/>
            </w:pPr>
          </w:p>
        </w:tc>
        <w:tc>
          <w:tcPr>
            <w:tcW w:w="400" w:type="dxa"/>
            <w:vMerge w:val="restart"/>
            <w:vAlign w:val="center"/>
          </w:tcPr>
          <w:p w:rsidR="009B6BD6" w:rsidRDefault="00D961A6">
            <w:pPr>
              <w:spacing w:line="240" w:lineRule="exact"/>
              <w:jc w:val="center"/>
            </w:pPr>
            <w:r>
              <w:rPr>
                <w:sz w:val="16"/>
              </w:rPr>
              <w:t>专</w:t>
            </w:r>
            <w:r>
              <w:rPr>
                <w:sz w:val="16"/>
              </w:rPr>
              <w:br/>
            </w:r>
            <w:r>
              <w:rPr>
                <w:sz w:val="16"/>
              </w:rPr>
              <w:t>业</w:t>
            </w:r>
            <w:r>
              <w:rPr>
                <w:sz w:val="16"/>
              </w:rPr>
              <w:br/>
            </w:r>
            <w:r>
              <w:rPr>
                <w:sz w:val="16"/>
              </w:rPr>
              <w:t>任</w:t>
            </w:r>
            <w:r>
              <w:rPr>
                <w:sz w:val="16"/>
              </w:rPr>
              <w:br/>
            </w:r>
            <w:r>
              <w:rPr>
                <w:sz w:val="16"/>
              </w:rPr>
              <w:t>选</w:t>
            </w:r>
            <w:r>
              <w:rPr>
                <w:sz w:val="16"/>
              </w:rPr>
              <w:br/>
            </w:r>
            <w:r>
              <w:rPr>
                <w:sz w:val="16"/>
              </w:rPr>
              <w:t>课</w:t>
            </w:r>
          </w:p>
        </w:tc>
        <w:tc>
          <w:tcPr>
            <w:tcW w:w="850" w:type="dxa"/>
            <w:gridSpan w:val="18"/>
            <w:vAlign w:val="center"/>
          </w:tcPr>
          <w:p w:rsidR="009B6BD6" w:rsidRDefault="00D961A6">
            <w:pPr>
              <w:spacing w:line="240" w:lineRule="exact"/>
              <w:jc w:val="center"/>
            </w:pPr>
            <w:r>
              <w:rPr>
                <w:sz w:val="16"/>
              </w:rPr>
              <w:t>暂无模块信息</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c207140440</w:t>
            </w:r>
          </w:p>
        </w:tc>
        <w:tc>
          <w:tcPr>
            <w:tcW w:w="1300" w:type="dxa"/>
            <w:vAlign w:val="center"/>
          </w:tcPr>
          <w:p w:rsidR="009B6BD6" w:rsidRDefault="00D961A6">
            <w:pPr>
              <w:spacing w:line="240" w:lineRule="exact"/>
              <w:jc w:val="left"/>
            </w:pPr>
            <w:r>
              <w:rPr>
                <w:sz w:val="16"/>
              </w:rPr>
              <w:t>Office</w:t>
            </w:r>
            <w:r>
              <w:rPr>
                <w:sz w:val="16"/>
              </w:rPr>
              <w:t>办公软件高级应用</w:t>
            </w:r>
          </w:p>
        </w:tc>
        <w:tc>
          <w:tcPr>
            <w:tcW w:w="400" w:type="dxa"/>
            <w:vAlign w:val="center"/>
          </w:tcPr>
          <w:p w:rsidR="009B6BD6" w:rsidRDefault="00D961A6">
            <w:pPr>
              <w:spacing w:line="240" w:lineRule="exact"/>
              <w:jc w:val="center"/>
            </w:pPr>
            <w:r>
              <w:rPr>
                <w:sz w:val="16"/>
              </w:rPr>
              <w:t>3.5</w:t>
            </w:r>
          </w:p>
        </w:tc>
        <w:tc>
          <w:tcPr>
            <w:tcW w:w="400" w:type="dxa"/>
            <w:vAlign w:val="center"/>
          </w:tcPr>
          <w:p w:rsidR="009B6BD6" w:rsidRDefault="00D961A6">
            <w:pPr>
              <w:spacing w:line="240" w:lineRule="exact"/>
              <w:jc w:val="center"/>
            </w:pPr>
            <w:r>
              <w:rPr>
                <w:sz w:val="16"/>
              </w:rPr>
              <w:t>64</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c202140022</w:t>
            </w:r>
          </w:p>
        </w:tc>
        <w:tc>
          <w:tcPr>
            <w:tcW w:w="1300" w:type="dxa"/>
            <w:vAlign w:val="center"/>
          </w:tcPr>
          <w:p w:rsidR="009B6BD6" w:rsidRDefault="00D961A6">
            <w:pPr>
              <w:spacing w:line="240" w:lineRule="exact"/>
              <w:jc w:val="left"/>
            </w:pPr>
            <w:r>
              <w:rPr>
                <w:sz w:val="16"/>
              </w:rPr>
              <w:t>高等数学</w:t>
            </w:r>
            <w:r>
              <w:rPr>
                <w:sz w:val="16"/>
              </w:rPr>
              <w:t>C</w:t>
            </w:r>
            <w:r>
              <w:rPr>
                <w:sz w:val="16"/>
              </w:rPr>
              <w:t>（</w:t>
            </w:r>
            <w:r>
              <w:rPr>
                <w:sz w:val="16"/>
              </w:rPr>
              <w:t>2</w:t>
            </w:r>
            <w:r>
              <w:rPr>
                <w:sz w:val="16"/>
              </w:rPr>
              <w:t>）</w:t>
            </w:r>
          </w:p>
        </w:tc>
        <w:tc>
          <w:tcPr>
            <w:tcW w:w="400" w:type="dxa"/>
            <w:vAlign w:val="center"/>
          </w:tcPr>
          <w:p w:rsidR="009B6BD6" w:rsidRDefault="00D961A6">
            <w:pPr>
              <w:spacing w:line="240" w:lineRule="exact"/>
              <w:jc w:val="center"/>
            </w:pPr>
            <w:r>
              <w:rPr>
                <w:sz w:val="16"/>
              </w:rPr>
              <w:t>3.5</w:t>
            </w:r>
          </w:p>
        </w:tc>
        <w:tc>
          <w:tcPr>
            <w:tcW w:w="400" w:type="dxa"/>
            <w:vAlign w:val="center"/>
          </w:tcPr>
          <w:p w:rsidR="009B6BD6" w:rsidRDefault="00D961A6">
            <w:pPr>
              <w:spacing w:line="240" w:lineRule="exact"/>
              <w:jc w:val="center"/>
            </w:pPr>
            <w:r>
              <w:rPr>
                <w:sz w:val="16"/>
              </w:rPr>
              <w:t>54</w:t>
            </w:r>
          </w:p>
        </w:tc>
        <w:tc>
          <w:tcPr>
            <w:tcW w:w="400" w:type="dxa"/>
            <w:vAlign w:val="center"/>
          </w:tcPr>
          <w:p w:rsidR="009B6BD6" w:rsidRDefault="00D961A6">
            <w:pPr>
              <w:spacing w:line="240" w:lineRule="exact"/>
              <w:jc w:val="center"/>
            </w:pPr>
            <w:r>
              <w:rPr>
                <w:sz w:val="16"/>
              </w:rPr>
              <w:t>54</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3</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金融学院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c207140450</w:t>
            </w:r>
          </w:p>
        </w:tc>
        <w:tc>
          <w:tcPr>
            <w:tcW w:w="1300" w:type="dxa"/>
            <w:vAlign w:val="center"/>
          </w:tcPr>
          <w:p w:rsidR="009B6BD6" w:rsidRDefault="00D961A6">
            <w:pPr>
              <w:spacing w:line="240" w:lineRule="exact"/>
              <w:jc w:val="left"/>
            </w:pPr>
            <w:r>
              <w:rPr>
                <w:sz w:val="16"/>
              </w:rPr>
              <w:t>电子商务概论</w:t>
            </w:r>
          </w:p>
        </w:tc>
        <w:tc>
          <w:tcPr>
            <w:tcW w:w="400" w:type="dxa"/>
            <w:vAlign w:val="center"/>
          </w:tcPr>
          <w:p w:rsidR="009B6BD6" w:rsidRDefault="00D961A6">
            <w:pPr>
              <w:spacing w:line="240" w:lineRule="exact"/>
              <w:jc w:val="center"/>
            </w:pPr>
            <w:r>
              <w:rPr>
                <w:sz w:val="16"/>
              </w:rPr>
              <w:t>1.5</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1+1</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c207140460</w:t>
            </w:r>
          </w:p>
        </w:tc>
        <w:tc>
          <w:tcPr>
            <w:tcW w:w="1300" w:type="dxa"/>
            <w:vAlign w:val="center"/>
          </w:tcPr>
          <w:p w:rsidR="009B6BD6" w:rsidRDefault="00D961A6">
            <w:pPr>
              <w:spacing w:line="240" w:lineRule="exact"/>
              <w:jc w:val="left"/>
            </w:pPr>
            <w:r>
              <w:rPr>
                <w:sz w:val="16"/>
              </w:rPr>
              <w:t>国际市场营销（双语）</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考试</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c207140480</w:t>
            </w:r>
          </w:p>
        </w:tc>
        <w:tc>
          <w:tcPr>
            <w:tcW w:w="1300" w:type="dxa"/>
            <w:vAlign w:val="center"/>
          </w:tcPr>
          <w:p w:rsidR="009B6BD6" w:rsidRDefault="00D961A6">
            <w:pPr>
              <w:spacing w:line="240" w:lineRule="exact"/>
              <w:jc w:val="left"/>
            </w:pPr>
            <w:r>
              <w:rPr>
                <w:sz w:val="16"/>
              </w:rPr>
              <w:t>跨境电商平台分析与选择</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c207140470</w:t>
            </w:r>
          </w:p>
        </w:tc>
        <w:tc>
          <w:tcPr>
            <w:tcW w:w="1300" w:type="dxa"/>
            <w:vAlign w:val="center"/>
          </w:tcPr>
          <w:p w:rsidR="009B6BD6" w:rsidRDefault="00D961A6">
            <w:pPr>
              <w:spacing w:line="240" w:lineRule="exact"/>
              <w:jc w:val="left"/>
            </w:pPr>
            <w:r>
              <w:rPr>
                <w:sz w:val="16"/>
              </w:rPr>
              <w:t>网络市场调查与分析</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c209140014</w:t>
            </w:r>
          </w:p>
        </w:tc>
        <w:tc>
          <w:tcPr>
            <w:tcW w:w="1300" w:type="dxa"/>
            <w:vAlign w:val="center"/>
          </w:tcPr>
          <w:p w:rsidR="009B6BD6" w:rsidRDefault="00D961A6">
            <w:pPr>
              <w:spacing w:line="240" w:lineRule="exact"/>
              <w:jc w:val="left"/>
            </w:pPr>
            <w:r>
              <w:rPr>
                <w:sz w:val="16"/>
              </w:rPr>
              <w:t>大学英语（</w:t>
            </w:r>
            <w:r>
              <w:rPr>
                <w:sz w:val="16"/>
              </w:rPr>
              <w:t>4</w:t>
            </w:r>
            <w:r>
              <w:rPr>
                <w:sz w:val="16"/>
              </w:rPr>
              <w:t>）</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外语学院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c207140500</w:t>
            </w:r>
          </w:p>
        </w:tc>
        <w:tc>
          <w:tcPr>
            <w:tcW w:w="1300" w:type="dxa"/>
            <w:vAlign w:val="center"/>
          </w:tcPr>
          <w:p w:rsidR="009B6BD6" w:rsidRDefault="00D961A6">
            <w:pPr>
              <w:spacing w:line="240" w:lineRule="exact"/>
              <w:jc w:val="left"/>
            </w:pPr>
            <w:r>
              <w:rPr>
                <w:sz w:val="16"/>
              </w:rPr>
              <w:t>跨境</w:t>
            </w:r>
            <w:proofErr w:type="gramStart"/>
            <w:r>
              <w:rPr>
                <w:sz w:val="16"/>
              </w:rPr>
              <w:t>电商新媒体</w:t>
            </w:r>
            <w:proofErr w:type="gramEnd"/>
            <w:r>
              <w:rPr>
                <w:sz w:val="16"/>
              </w:rPr>
              <w:t>营销</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c207140490</w:t>
            </w:r>
          </w:p>
        </w:tc>
        <w:tc>
          <w:tcPr>
            <w:tcW w:w="1300" w:type="dxa"/>
            <w:vAlign w:val="center"/>
          </w:tcPr>
          <w:p w:rsidR="009B6BD6" w:rsidRDefault="00D961A6">
            <w:pPr>
              <w:spacing w:line="240" w:lineRule="exact"/>
              <w:jc w:val="left"/>
            </w:pPr>
            <w:r>
              <w:rPr>
                <w:sz w:val="16"/>
              </w:rPr>
              <w:t>图片制作与视觉设计</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c207140670</w:t>
            </w:r>
          </w:p>
        </w:tc>
        <w:tc>
          <w:tcPr>
            <w:tcW w:w="1300" w:type="dxa"/>
            <w:vAlign w:val="center"/>
          </w:tcPr>
          <w:p w:rsidR="009B6BD6" w:rsidRDefault="00D961A6">
            <w:pPr>
              <w:spacing w:line="240" w:lineRule="exact"/>
              <w:jc w:val="left"/>
            </w:pPr>
            <w:r>
              <w:rPr>
                <w:sz w:val="16"/>
              </w:rPr>
              <w:t>网络创业与创业管理</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c207140510</w:t>
            </w:r>
          </w:p>
        </w:tc>
        <w:tc>
          <w:tcPr>
            <w:tcW w:w="1300" w:type="dxa"/>
            <w:vAlign w:val="center"/>
          </w:tcPr>
          <w:p w:rsidR="009B6BD6" w:rsidRDefault="00D961A6">
            <w:pPr>
              <w:spacing w:line="240" w:lineRule="exact"/>
              <w:jc w:val="left"/>
            </w:pPr>
            <w:r>
              <w:rPr>
                <w:sz w:val="16"/>
              </w:rPr>
              <w:t>线性代数</w:t>
            </w:r>
            <w:r>
              <w:rPr>
                <w:sz w:val="16"/>
              </w:rPr>
              <w:t>C</w:t>
            </w:r>
          </w:p>
        </w:tc>
        <w:tc>
          <w:tcPr>
            <w:tcW w:w="400" w:type="dxa"/>
            <w:vAlign w:val="center"/>
          </w:tcPr>
          <w:p w:rsidR="009B6BD6" w:rsidRDefault="00D961A6">
            <w:pPr>
              <w:spacing w:line="240" w:lineRule="exact"/>
              <w:jc w:val="center"/>
            </w:pPr>
            <w:r>
              <w:rPr>
                <w:sz w:val="16"/>
              </w:rPr>
              <w:t>2.5</w:t>
            </w:r>
          </w:p>
        </w:tc>
        <w:tc>
          <w:tcPr>
            <w:tcW w:w="400" w:type="dxa"/>
            <w:vAlign w:val="center"/>
          </w:tcPr>
          <w:p w:rsidR="009B6BD6" w:rsidRDefault="00D961A6">
            <w:pPr>
              <w:spacing w:line="240" w:lineRule="exact"/>
              <w:jc w:val="center"/>
            </w:pPr>
            <w:r>
              <w:rPr>
                <w:sz w:val="16"/>
              </w:rPr>
              <w:t>42</w:t>
            </w:r>
          </w:p>
        </w:tc>
        <w:tc>
          <w:tcPr>
            <w:tcW w:w="400" w:type="dxa"/>
            <w:vAlign w:val="center"/>
          </w:tcPr>
          <w:p w:rsidR="009B6BD6" w:rsidRDefault="00D961A6">
            <w:pPr>
              <w:spacing w:line="240" w:lineRule="exact"/>
              <w:jc w:val="center"/>
            </w:pPr>
            <w:r>
              <w:rPr>
                <w:sz w:val="16"/>
              </w:rPr>
              <w:t>42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3</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c207140680</w:t>
            </w:r>
          </w:p>
        </w:tc>
        <w:tc>
          <w:tcPr>
            <w:tcW w:w="1300" w:type="dxa"/>
            <w:vAlign w:val="center"/>
          </w:tcPr>
          <w:p w:rsidR="009B6BD6" w:rsidRDefault="00D961A6">
            <w:pPr>
              <w:spacing w:line="240" w:lineRule="exact"/>
              <w:jc w:val="left"/>
            </w:pPr>
            <w:r>
              <w:rPr>
                <w:sz w:val="16"/>
              </w:rPr>
              <w:t>创造力理论与创新性思维</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c207140530</w:t>
            </w:r>
          </w:p>
        </w:tc>
        <w:tc>
          <w:tcPr>
            <w:tcW w:w="1300" w:type="dxa"/>
            <w:vAlign w:val="center"/>
          </w:tcPr>
          <w:p w:rsidR="009B6BD6" w:rsidRDefault="00D961A6">
            <w:pPr>
              <w:spacing w:line="240" w:lineRule="exact"/>
              <w:jc w:val="left"/>
            </w:pPr>
            <w:r>
              <w:rPr>
                <w:sz w:val="16"/>
              </w:rPr>
              <w:t>概率统计</w:t>
            </w:r>
            <w:r>
              <w:rPr>
                <w:sz w:val="16"/>
              </w:rPr>
              <w:t>C</w:t>
            </w:r>
          </w:p>
        </w:tc>
        <w:tc>
          <w:tcPr>
            <w:tcW w:w="400" w:type="dxa"/>
            <w:vAlign w:val="center"/>
          </w:tcPr>
          <w:p w:rsidR="009B6BD6" w:rsidRDefault="00D961A6">
            <w:pPr>
              <w:spacing w:line="240" w:lineRule="exact"/>
              <w:jc w:val="center"/>
            </w:pPr>
            <w:r>
              <w:rPr>
                <w:sz w:val="16"/>
              </w:rPr>
              <w:t>3.0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3</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c207140550</w:t>
            </w:r>
          </w:p>
        </w:tc>
        <w:tc>
          <w:tcPr>
            <w:tcW w:w="1300" w:type="dxa"/>
            <w:vAlign w:val="center"/>
          </w:tcPr>
          <w:p w:rsidR="009B6BD6" w:rsidRDefault="00D961A6">
            <w:pPr>
              <w:spacing w:line="240" w:lineRule="exact"/>
              <w:jc w:val="left"/>
            </w:pPr>
            <w:r>
              <w:rPr>
                <w:sz w:val="16"/>
              </w:rPr>
              <w:t>国际结算</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考试</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c207140520</w:t>
            </w:r>
          </w:p>
        </w:tc>
        <w:tc>
          <w:tcPr>
            <w:tcW w:w="1300" w:type="dxa"/>
            <w:vAlign w:val="center"/>
          </w:tcPr>
          <w:p w:rsidR="009B6BD6" w:rsidRDefault="00D961A6">
            <w:pPr>
              <w:spacing w:line="240" w:lineRule="exact"/>
              <w:jc w:val="left"/>
            </w:pPr>
            <w:r>
              <w:rPr>
                <w:sz w:val="16"/>
              </w:rPr>
              <w:t>国际商务</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c207140540</w:t>
            </w:r>
          </w:p>
        </w:tc>
        <w:tc>
          <w:tcPr>
            <w:tcW w:w="1300" w:type="dxa"/>
            <w:vAlign w:val="center"/>
          </w:tcPr>
          <w:p w:rsidR="009B6BD6" w:rsidRDefault="00D961A6">
            <w:pPr>
              <w:spacing w:line="240" w:lineRule="exact"/>
              <w:jc w:val="left"/>
            </w:pPr>
            <w:r>
              <w:rPr>
                <w:sz w:val="16"/>
              </w:rPr>
              <w:t>日语基础</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c207140570</w:t>
            </w:r>
          </w:p>
        </w:tc>
        <w:tc>
          <w:tcPr>
            <w:tcW w:w="1300" w:type="dxa"/>
            <w:vAlign w:val="center"/>
          </w:tcPr>
          <w:p w:rsidR="009B6BD6" w:rsidRDefault="00D961A6">
            <w:pPr>
              <w:spacing w:line="240" w:lineRule="exact"/>
              <w:jc w:val="left"/>
            </w:pPr>
            <w:r>
              <w:rPr>
                <w:sz w:val="16"/>
              </w:rPr>
              <w:t>国际商务谈判</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c207140590</w:t>
            </w:r>
          </w:p>
        </w:tc>
        <w:tc>
          <w:tcPr>
            <w:tcW w:w="1300" w:type="dxa"/>
            <w:vAlign w:val="center"/>
          </w:tcPr>
          <w:p w:rsidR="009B6BD6" w:rsidRDefault="00D961A6">
            <w:pPr>
              <w:spacing w:line="240" w:lineRule="exact"/>
              <w:jc w:val="left"/>
            </w:pPr>
            <w:r>
              <w:rPr>
                <w:sz w:val="16"/>
              </w:rPr>
              <w:t>跨国公司经营与管理</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c207140560</w:t>
            </w:r>
          </w:p>
        </w:tc>
        <w:tc>
          <w:tcPr>
            <w:tcW w:w="1300" w:type="dxa"/>
            <w:vAlign w:val="center"/>
          </w:tcPr>
          <w:p w:rsidR="009B6BD6" w:rsidRDefault="00D961A6">
            <w:pPr>
              <w:spacing w:line="240" w:lineRule="exact"/>
              <w:jc w:val="left"/>
            </w:pPr>
            <w:r>
              <w:rPr>
                <w:sz w:val="16"/>
              </w:rPr>
              <w:t>跨境电商数据分析</w:t>
            </w:r>
          </w:p>
        </w:tc>
        <w:tc>
          <w:tcPr>
            <w:tcW w:w="400" w:type="dxa"/>
            <w:vAlign w:val="center"/>
          </w:tcPr>
          <w:p w:rsidR="009B6BD6" w:rsidRDefault="00D961A6">
            <w:pPr>
              <w:spacing w:line="240" w:lineRule="exact"/>
              <w:jc w:val="center"/>
            </w:pPr>
            <w:r>
              <w:rPr>
                <w:sz w:val="16"/>
              </w:rPr>
              <w:t>1.5</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D961A6">
            <w:pPr>
              <w:spacing w:line="240" w:lineRule="exact"/>
              <w:jc w:val="center"/>
            </w:pPr>
            <w:r>
              <w:rPr>
                <w:sz w:val="16"/>
              </w:rPr>
              <w:t>16</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1+1</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c207140610</w:t>
            </w:r>
          </w:p>
        </w:tc>
        <w:tc>
          <w:tcPr>
            <w:tcW w:w="1300" w:type="dxa"/>
            <w:vAlign w:val="center"/>
          </w:tcPr>
          <w:p w:rsidR="009B6BD6" w:rsidRDefault="00D961A6">
            <w:pPr>
              <w:spacing w:line="240" w:lineRule="exact"/>
              <w:jc w:val="left"/>
            </w:pPr>
            <w:r>
              <w:rPr>
                <w:sz w:val="16"/>
              </w:rPr>
              <w:t>商务日语</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c207140600</w:t>
            </w:r>
          </w:p>
        </w:tc>
        <w:tc>
          <w:tcPr>
            <w:tcW w:w="1300" w:type="dxa"/>
            <w:vAlign w:val="center"/>
          </w:tcPr>
          <w:p w:rsidR="009B6BD6" w:rsidRDefault="00D961A6">
            <w:pPr>
              <w:spacing w:line="240" w:lineRule="exact"/>
              <w:jc w:val="left"/>
            </w:pPr>
            <w:r>
              <w:rPr>
                <w:sz w:val="16"/>
              </w:rPr>
              <w:t>商务英语口语</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c207140580</w:t>
            </w:r>
          </w:p>
        </w:tc>
        <w:tc>
          <w:tcPr>
            <w:tcW w:w="1300" w:type="dxa"/>
            <w:vAlign w:val="center"/>
          </w:tcPr>
          <w:p w:rsidR="009B6BD6" w:rsidRDefault="00D961A6">
            <w:pPr>
              <w:spacing w:line="240" w:lineRule="exact"/>
              <w:jc w:val="left"/>
            </w:pPr>
            <w:r>
              <w:rPr>
                <w:sz w:val="16"/>
              </w:rPr>
              <w:t>中国对外贸易概论</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c207140660</w:t>
            </w:r>
          </w:p>
        </w:tc>
        <w:tc>
          <w:tcPr>
            <w:tcW w:w="1300" w:type="dxa"/>
            <w:vAlign w:val="center"/>
          </w:tcPr>
          <w:p w:rsidR="009B6BD6" w:rsidRDefault="00D961A6">
            <w:pPr>
              <w:spacing w:line="240" w:lineRule="exact"/>
              <w:jc w:val="left"/>
            </w:pPr>
            <w:r>
              <w:rPr>
                <w:sz w:val="16"/>
              </w:rPr>
              <w:t>国际服务贸易</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c207140620</w:t>
            </w:r>
          </w:p>
        </w:tc>
        <w:tc>
          <w:tcPr>
            <w:tcW w:w="1300" w:type="dxa"/>
            <w:vAlign w:val="center"/>
          </w:tcPr>
          <w:p w:rsidR="009B6BD6" w:rsidRDefault="00D961A6">
            <w:pPr>
              <w:spacing w:line="240" w:lineRule="exact"/>
              <w:jc w:val="left"/>
            </w:pPr>
            <w:r>
              <w:rPr>
                <w:sz w:val="16"/>
              </w:rPr>
              <w:t>国际投资</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考试</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c207140640</w:t>
            </w:r>
          </w:p>
        </w:tc>
        <w:tc>
          <w:tcPr>
            <w:tcW w:w="1300" w:type="dxa"/>
            <w:vAlign w:val="center"/>
          </w:tcPr>
          <w:p w:rsidR="009B6BD6" w:rsidRDefault="00D961A6">
            <w:pPr>
              <w:spacing w:line="240" w:lineRule="exact"/>
              <w:jc w:val="left"/>
            </w:pPr>
            <w:r>
              <w:rPr>
                <w:sz w:val="16"/>
              </w:rPr>
              <w:t>国际物流</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36</w:t>
            </w:r>
          </w:p>
        </w:tc>
        <w:tc>
          <w:tcPr>
            <w:tcW w:w="400" w:type="dxa"/>
            <w:vAlign w:val="center"/>
          </w:tcPr>
          <w:p w:rsidR="009B6BD6" w:rsidRDefault="00D961A6">
            <w:pPr>
              <w:spacing w:line="240" w:lineRule="exact"/>
              <w:jc w:val="center"/>
            </w:pPr>
            <w:r>
              <w:rPr>
                <w:sz w:val="16"/>
              </w:rPr>
              <w:t>24</w:t>
            </w:r>
          </w:p>
        </w:tc>
        <w:tc>
          <w:tcPr>
            <w:tcW w:w="400" w:type="dxa"/>
            <w:vAlign w:val="center"/>
          </w:tcPr>
          <w:p w:rsidR="009B6BD6" w:rsidRDefault="00D961A6">
            <w:pPr>
              <w:spacing w:line="240" w:lineRule="exact"/>
              <w:jc w:val="center"/>
            </w:pPr>
            <w:r>
              <w:rPr>
                <w:sz w:val="16"/>
              </w:rPr>
              <w:t>12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2+1</w:t>
            </w: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c207140650</w:t>
            </w:r>
          </w:p>
        </w:tc>
        <w:tc>
          <w:tcPr>
            <w:tcW w:w="1300" w:type="dxa"/>
            <w:vAlign w:val="center"/>
          </w:tcPr>
          <w:p w:rsidR="009B6BD6" w:rsidRDefault="00D961A6">
            <w:pPr>
              <w:spacing w:line="240" w:lineRule="exact"/>
              <w:jc w:val="left"/>
            </w:pPr>
            <w:r>
              <w:rPr>
                <w:sz w:val="16"/>
              </w:rPr>
              <w:t>国际知识产权</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c207140690</w:t>
            </w:r>
          </w:p>
        </w:tc>
        <w:tc>
          <w:tcPr>
            <w:tcW w:w="1300" w:type="dxa"/>
            <w:vAlign w:val="center"/>
          </w:tcPr>
          <w:p w:rsidR="009B6BD6" w:rsidRDefault="00D961A6">
            <w:pPr>
              <w:spacing w:line="240" w:lineRule="exact"/>
              <w:jc w:val="left"/>
            </w:pPr>
            <w:r>
              <w:rPr>
                <w:sz w:val="16"/>
              </w:rPr>
              <w:t>皖</w:t>
            </w:r>
            <w:proofErr w:type="gramStart"/>
            <w:r>
              <w:rPr>
                <w:sz w:val="16"/>
              </w:rPr>
              <w:t>东特色</w:t>
            </w:r>
            <w:proofErr w:type="gramEnd"/>
            <w:r>
              <w:rPr>
                <w:sz w:val="16"/>
              </w:rPr>
              <w:t>产品跨境电商实操</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48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B6BD6">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vAlign w:val="center"/>
          </w:tcPr>
          <w:p w:rsidR="009B6BD6" w:rsidRDefault="00D961A6">
            <w:pPr>
              <w:spacing w:line="240" w:lineRule="exact"/>
              <w:jc w:val="left"/>
            </w:pPr>
            <w:r>
              <w:rPr>
                <w:sz w:val="16"/>
              </w:rPr>
              <w:t>c207140630</w:t>
            </w:r>
          </w:p>
        </w:tc>
        <w:tc>
          <w:tcPr>
            <w:tcW w:w="1300" w:type="dxa"/>
            <w:vAlign w:val="center"/>
          </w:tcPr>
          <w:p w:rsidR="009B6BD6" w:rsidRDefault="00D961A6">
            <w:pPr>
              <w:spacing w:line="240" w:lineRule="exact"/>
              <w:jc w:val="left"/>
            </w:pPr>
            <w:r>
              <w:rPr>
                <w:sz w:val="16"/>
              </w:rPr>
              <w:t>证券投资学</w:t>
            </w:r>
          </w:p>
        </w:tc>
        <w:tc>
          <w:tcPr>
            <w:tcW w:w="4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32</w:t>
            </w:r>
          </w:p>
        </w:tc>
        <w:tc>
          <w:tcPr>
            <w:tcW w:w="400" w:type="dxa"/>
            <w:vAlign w:val="center"/>
          </w:tcPr>
          <w:p w:rsidR="009B6BD6" w:rsidRDefault="00D961A6">
            <w:pPr>
              <w:spacing w:line="240" w:lineRule="exact"/>
              <w:jc w:val="center"/>
            </w:pPr>
            <w:r>
              <w:rPr>
                <w:sz w:val="16"/>
              </w:rPr>
              <w:t>22</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10</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9B6BD6">
            <w:pPr>
              <w:spacing w:line="240" w:lineRule="exact"/>
              <w:jc w:val="center"/>
            </w:pPr>
          </w:p>
        </w:tc>
        <w:tc>
          <w:tcPr>
            <w:tcW w:w="550" w:type="dxa"/>
            <w:vAlign w:val="center"/>
          </w:tcPr>
          <w:p w:rsidR="009B6BD6" w:rsidRDefault="00D961A6">
            <w:pPr>
              <w:spacing w:line="240" w:lineRule="exact"/>
              <w:jc w:val="center"/>
            </w:pPr>
            <w:r>
              <w:rPr>
                <w:sz w:val="16"/>
              </w:rPr>
              <w:t>考查</w:t>
            </w:r>
          </w:p>
        </w:tc>
        <w:tc>
          <w:tcPr>
            <w:tcW w:w="900" w:type="dxa"/>
            <w:vAlign w:val="center"/>
          </w:tcPr>
          <w:p w:rsidR="009B6BD6" w:rsidRDefault="00D961A6">
            <w:pPr>
              <w:spacing w:line="240" w:lineRule="exact"/>
              <w:jc w:val="center"/>
            </w:pPr>
            <w:r>
              <w:rPr>
                <w:sz w:val="16"/>
              </w:rPr>
              <w:t>经管学院</w:t>
            </w:r>
          </w:p>
        </w:tc>
      </w:tr>
      <w:tr w:rsidR="009178FC" w:rsidTr="009178FC">
        <w:trPr>
          <w:trHeight w:val="400"/>
          <w:jc w:val="center"/>
        </w:trPr>
        <w:tc>
          <w:tcPr>
            <w:tcW w:w="4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850" w:type="dxa"/>
            <w:gridSpan w:val="18"/>
            <w:vAlign w:val="center"/>
          </w:tcPr>
          <w:p w:rsidR="009B6BD6" w:rsidRDefault="00D961A6">
            <w:pPr>
              <w:spacing w:line="240" w:lineRule="exact"/>
              <w:jc w:val="center"/>
            </w:pPr>
            <w:r>
              <w:rPr>
                <w:sz w:val="16"/>
              </w:rPr>
              <w:t>应修读</w:t>
            </w:r>
            <w:r>
              <w:rPr>
                <w:sz w:val="16"/>
              </w:rPr>
              <w:t>23.0</w:t>
            </w:r>
            <w:r>
              <w:rPr>
                <w:sz w:val="16"/>
              </w:rPr>
              <w:t>学分，其中实践教学</w:t>
            </w:r>
            <w:r>
              <w:rPr>
                <w:sz w:val="16"/>
              </w:rPr>
              <w:t>4.0</w:t>
            </w:r>
            <w:r>
              <w:rPr>
                <w:sz w:val="16"/>
              </w:rPr>
              <w:t>学分</w:t>
            </w:r>
          </w:p>
        </w:tc>
      </w:tr>
      <w:tr w:rsidR="009178FC" w:rsidTr="009178FC">
        <w:trPr>
          <w:trHeight w:val="400"/>
          <w:jc w:val="center"/>
        </w:trPr>
        <w:tc>
          <w:tcPr>
            <w:tcW w:w="400" w:type="dxa"/>
            <w:vAlign w:val="center"/>
          </w:tcPr>
          <w:p w:rsidR="009B6BD6" w:rsidRDefault="00D961A6">
            <w:pPr>
              <w:spacing w:line="240" w:lineRule="exact"/>
              <w:jc w:val="center"/>
            </w:pPr>
            <w:r>
              <w:rPr>
                <w:sz w:val="16"/>
              </w:rPr>
              <w:t>说</w:t>
            </w:r>
            <w:r>
              <w:rPr>
                <w:sz w:val="16"/>
              </w:rPr>
              <w:br/>
            </w:r>
            <w:r>
              <w:rPr>
                <w:sz w:val="16"/>
              </w:rPr>
              <w:t>明</w:t>
            </w:r>
          </w:p>
        </w:tc>
        <w:tc>
          <w:tcPr>
            <w:tcW w:w="400" w:type="dxa"/>
            <w:gridSpan w:val="19"/>
            <w:vAlign w:val="center"/>
          </w:tcPr>
          <w:p w:rsidR="009B6BD6" w:rsidRDefault="00D961A6">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r>
            <w:r>
              <w:rPr>
                <w:sz w:val="16"/>
              </w:rP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专业限选课：每个方向所有课程的总学分原则上应保持一致；每个学生限选一个方向，方向确定后必须修读整个模块的所有课程，原则上不超过</w:t>
            </w:r>
            <w:r>
              <w:rPr>
                <w:sz w:val="16"/>
              </w:rPr>
              <w:t>5</w:t>
            </w:r>
            <w:r>
              <w:rPr>
                <w:sz w:val="16"/>
              </w:rPr>
              <w:t>门。</w:t>
            </w:r>
            <w:r>
              <w:rPr>
                <w:sz w:val="16"/>
              </w:rPr>
              <w:t>不设方向的，可以规定</w:t>
            </w:r>
            <w:r>
              <w:rPr>
                <w:sz w:val="16"/>
              </w:rPr>
              <w:t>5</w:t>
            </w:r>
            <w:r>
              <w:rPr>
                <w:sz w:val="16"/>
              </w:rPr>
              <w:t>门左右学生必修的专业限选课。</w:t>
            </w:r>
            <w:r>
              <w:rPr>
                <w:sz w:val="16"/>
              </w:rPr>
              <w:br/>
              <w:t>5.</w:t>
            </w:r>
            <w:r>
              <w:rPr>
                <w:sz w:val="16"/>
              </w:rPr>
              <w:t>专业任选课：提供给学生选择的可选课程总学分须达到应修学分的</w:t>
            </w:r>
            <w:r>
              <w:rPr>
                <w:sz w:val="16"/>
              </w:rPr>
              <w:t>1.5</w:t>
            </w:r>
            <w:r>
              <w:rPr>
                <w:sz w:val="16"/>
              </w:rPr>
              <w:t>倍以上。鼓励各专业设置诸如创业、就业、学业深造、产教融合专业拓展等方面的课程；学生在高年级</w:t>
            </w:r>
            <w:r>
              <w:rPr>
                <w:sz w:val="16"/>
              </w:rPr>
              <w:t>(</w:t>
            </w:r>
            <w:r>
              <w:rPr>
                <w:sz w:val="16"/>
              </w:rPr>
              <w:t>大三、大四年级</w:t>
            </w:r>
            <w:r>
              <w:rPr>
                <w:sz w:val="16"/>
              </w:rPr>
              <w:t>)</w:t>
            </w:r>
            <w:r>
              <w:rPr>
                <w:sz w:val="16"/>
              </w:rPr>
              <w:t>可申请选修跨学院</w:t>
            </w:r>
            <w:r>
              <w:rPr>
                <w:sz w:val="16"/>
              </w:rPr>
              <w:t>(</w:t>
            </w:r>
            <w:r>
              <w:rPr>
                <w:sz w:val="16"/>
              </w:rPr>
              <w:t>专业</w:t>
            </w:r>
            <w:r>
              <w:rPr>
                <w:sz w:val="16"/>
              </w:rPr>
              <w:t>)</w:t>
            </w:r>
            <w:r>
              <w:rPr>
                <w:sz w:val="16"/>
              </w:rPr>
              <w:t>有关课程，取得的学分可等值置换本专业任意选修课程学分。</w:t>
            </w:r>
          </w:p>
        </w:tc>
      </w:tr>
    </w:tbl>
    <w:p w:rsidR="009B6BD6" w:rsidRDefault="009B6BD6">
      <w:pPr>
        <w:pageBreakBefore/>
        <w:sectPr w:rsidR="009B6BD6" w:rsidSect="00713A13">
          <w:footerReference w:type="default" r:id="rId15"/>
          <w:pgSz w:w="11900" w:h="16840"/>
          <w:pgMar w:top="1440" w:right="1440" w:bottom="1440" w:left="1440" w:header="851" w:footer="992" w:gutter="0"/>
          <w:cols w:space="425"/>
          <w:docGrid w:type="lines" w:linePitch="312"/>
        </w:sectPr>
      </w:pPr>
    </w:p>
    <w:p w:rsidR="009B6BD6" w:rsidRDefault="00D961A6">
      <w:r>
        <w:rPr>
          <w:b/>
          <w:sz w:val="24"/>
        </w:rPr>
        <w:lastRenderedPageBreak/>
        <w:t>表</w:t>
      </w:r>
      <w:r>
        <w:rPr>
          <w:b/>
          <w:sz w:val="24"/>
        </w:rPr>
        <w:t>3-4</w:t>
      </w:r>
      <w:r>
        <w:rPr>
          <w:b/>
          <w:sz w:val="24"/>
        </w:rPr>
        <w:t>：集中性实践环节安排表</w:t>
      </w:r>
    </w:p>
    <w:tbl>
      <w:tblPr>
        <w:tblW w:w="140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21"/>
        <w:gridCol w:w="1021"/>
        <w:gridCol w:w="1532"/>
        <w:gridCol w:w="3577"/>
        <w:gridCol w:w="715"/>
        <w:gridCol w:w="409"/>
        <w:gridCol w:w="409"/>
        <w:gridCol w:w="409"/>
        <w:gridCol w:w="409"/>
        <w:gridCol w:w="409"/>
        <w:gridCol w:w="409"/>
        <w:gridCol w:w="409"/>
        <w:gridCol w:w="409"/>
        <w:gridCol w:w="409"/>
        <w:gridCol w:w="2453"/>
      </w:tblGrid>
      <w:tr w:rsidR="009178FC" w:rsidTr="009178FC">
        <w:trPr>
          <w:trHeight w:val="100"/>
          <w:jc w:val="center"/>
        </w:trPr>
        <w:tc>
          <w:tcPr>
            <w:tcW w:w="1000" w:type="dxa"/>
            <w:vMerge w:val="restart"/>
            <w:vAlign w:val="center"/>
          </w:tcPr>
          <w:p w:rsidR="009B6BD6" w:rsidRDefault="00D961A6">
            <w:pPr>
              <w:spacing w:line="240" w:lineRule="exact"/>
              <w:jc w:val="center"/>
            </w:pPr>
            <w:r>
              <w:rPr>
                <w:sz w:val="16"/>
              </w:rPr>
              <w:t>类型</w:t>
            </w:r>
          </w:p>
        </w:tc>
        <w:tc>
          <w:tcPr>
            <w:tcW w:w="1000" w:type="dxa"/>
            <w:vMerge w:val="restart"/>
            <w:vAlign w:val="center"/>
          </w:tcPr>
          <w:p w:rsidR="009B6BD6" w:rsidRDefault="00D961A6">
            <w:pPr>
              <w:spacing w:line="240" w:lineRule="exact"/>
              <w:jc w:val="center"/>
            </w:pPr>
            <w:r>
              <w:rPr>
                <w:sz w:val="16"/>
              </w:rPr>
              <w:t>课程号</w:t>
            </w:r>
          </w:p>
        </w:tc>
        <w:tc>
          <w:tcPr>
            <w:tcW w:w="1500" w:type="dxa"/>
            <w:vMerge w:val="restart"/>
            <w:vAlign w:val="center"/>
          </w:tcPr>
          <w:p w:rsidR="009B6BD6" w:rsidRDefault="00D961A6">
            <w:pPr>
              <w:spacing w:line="240" w:lineRule="exact"/>
              <w:jc w:val="center"/>
            </w:pPr>
            <w:r>
              <w:rPr>
                <w:sz w:val="16"/>
              </w:rPr>
              <w:t>实践环节名称</w:t>
            </w:r>
          </w:p>
        </w:tc>
        <w:tc>
          <w:tcPr>
            <w:tcW w:w="3500" w:type="dxa"/>
            <w:vMerge w:val="restart"/>
            <w:vAlign w:val="center"/>
          </w:tcPr>
          <w:p w:rsidR="009B6BD6" w:rsidRDefault="00D961A6">
            <w:pPr>
              <w:spacing w:line="240" w:lineRule="exact"/>
              <w:jc w:val="center"/>
            </w:pPr>
            <w:r>
              <w:rPr>
                <w:sz w:val="16"/>
              </w:rPr>
              <w:t>主要内容</w:t>
            </w:r>
          </w:p>
        </w:tc>
        <w:tc>
          <w:tcPr>
            <w:tcW w:w="700" w:type="dxa"/>
            <w:vMerge w:val="restart"/>
            <w:vAlign w:val="center"/>
          </w:tcPr>
          <w:p w:rsidR="009B6BD6" w:rsidRDefault="00D961A6">
            <w:pPr>
              <w:spacing w:line="240" w:lineRule="exact"/>
              <w:jc w:val="center"/>
            </w:pPr>
            <w:r>
              <w:rPr>
                <w:sz w:val="16"/>
              </w:rPr>
              <w:t>学分</w:t>
            </w:r>
          </w:p>
        </w:tc>
        <w:tc>
          <w:tcPr>
            <w:tcW w:w="400" w:type="dxa"/>
            <w:vMerge w:val="restart"/>
            <w:vAlign w:val="center"/>
          </w:tcPr>
          <w:p w:rsidR="009B6BD6" w:rsidRDefault="00D961A6">
            <w:pPr>
              <w:spacing w:line="240" w:lineRule="exact"/>
              <w:jc w:val="center"/>
            </w:pPr>
            <w:r>
              <w:rPr>
                <w:sz w:val="16"/>
              </w:rPr>
              <w:t>周数</w:t>
            </w:r>
          </w:p>
        </w:tc>
        <w:tc>
          <w:tcPr>
            <w:tcW w:w="400" w:type="dxa"/>
            <w:gridSpan w:val="8"/>
            <w:vAlign w:val="center"/>
          </w:tcPr>
          <w:p w:rsidR="009B6BD6" w:rsidRDefault="00D961A6">
            <w:pPr>
              <w:spacing w:line="240" w:lineRule="exact"/>
              <w:jc w:val="center"/>
            </w:pPr>
            <w:r>
              <w:rPr>
                <w:sz w:val="16"/>
              </w:rPr>
              <w:t>时间安排</w:t>
            </w:r>
          </w:p>
        </w:tc>
        <w:tc>
          <w:tcPr>
            <w:tcW w:w="2400" w:type="dxa"/>
            <w:vMerge w:val="restart"/>
            <w:vAlign w:val="center"/>
          </w:tcPr>
          <w:p w:rsidR="009B6BD6" w:rsidRDefault="00D961A6">
            <w:pPr>
              <w:spacing w:line="240" w:lineRule="exact"/>
              <w:jc w:val="center"/>
            </w:pPr>
            <w:r>
              <w:rPr>
                <w:sz w:val="16"/>
              </w:rPr>
              <w:t>组织实施</w:t>
            </w:r>
          </w:p>
        </w:tc>
      </w:tr>
      <w:tr w:rsidR="009B6BD6">
        <w:trPr>
          <w:trHeight w:val="100"/>
          <w:jc w:val="center"/>
        </w:trPr>
        <w:tc>
          <w:tcPr>
            <w:tcW w:w="1000" w:type="dxa"/>
            <w:vMerge/>
            <w:vAlign w:val="center"/>
          </w:tcPr>
          <w:p w:rsidR="009B6BD6" w:rsidRDefault="009B6BD6">
            <w:pPr>
              <w:spacing w:line="240" w:lineRule="exact"/>
              <w:jc w:val="center"/>
            </w:pPr>
          </w:p>
        </w:tc>
        <w:tc>
          <w:tcPr>
            <w:tcW w:w="1000" w:type="dxa"/>
            <w:vMerge/>
            <w:vAlign w:val="center"/>
          </w:tcPr>
          <w:p w:rsidR="009B6BD6" w:rsidRDefault="009B6BD6">
            <w:pPr>
              <w:spacing w:line="240" w:lineRule="exact"/>
              <w:jc w:val="center"/>
            </w:pPr>
          </w:p>
        </w:tc>
        <w:tc>
          <w:tcPr>
            <w:tcW w:w="1500" w:type="dxa"/>
            <w:vMerge/>
            <w:vAlign w:val="center"/>
          </w:tcPr>
          <w:p w:rsidR="009B6BD6" w:rsidRDefault="009B6BD6">
            <w:pPr>
              <w:spacing w:line="240" w:lineRule="exact"/>
              <w:jc w:val="center"/>
            </w:pPr>
          </w:p>
        </w:tc>
        <w:tc>
          <w:tcPr>
            <w:tcW w:w="3500" w:type="dxa"/>
            <w:vMerge/>
            <w:vAlign w:val="center"/>
          </w:tcPr>
          <w:p w:rsidR="009B6BD6" w:rsidRDefault="009B6BD6">
            <w:pPr>
              <w:spacing w:line="240" w:lineRule="exact"/>
              <w:jc w:val="center"/>
            </w:pPr>
          </w:p>
        </w:tc>
        <w:tc>
          <w:tcPr>
            <w:tcW w:w="700" w:type="dxa"/>
            <w:vMerge/>
            <w:vAlign w:val="center"/>
          </w:tcPr>
          <w:p w:rsidR="009B6BD6" w:rsidRDefault="009B6BD6">
            <w:pPr>
              <w:spacing w:line="240" w:lineRule="exact"/>
              <w:jc w:val="center"/>
            </w:pPr>
          </w:p>
        </w:tc>
        <w:tc>
          <w:tcPr>
            <w:tcW w:w="400" w:type="dxa"/>
            <w:vMerge/>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D961A6">
            <w:pPr>
              <w:spacing w:line="240" w:lineRule="exact"/>
              <w:jc w:val="center"/>
            </w:pPr>
            <w:r>
              <w:rPr>
                <w:sz w:val="16"/>
              </w:rPr>
              <w:t>3</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D961A6">
            <w:pPr>
              <w:spacing w:line="240" w:lineRule="exact"/>
              <w:jc w:val="center"/>
            </w:pPr>
            <w:r>
              <w:rPr>
                <w:sz w:val="16"/>
              </w:rPr>
              <w:t>5</w:t>
            </w:r>
          </w:p>
        </w:tc>
        <w:tc>
          <w:tcPr>
            <w:tcW w:w="400" w:type="dxa"/>
            <w:vAlign w:val="center"/>
          </w:tcPr>
          <w:p w:rsidR="009B6BD6" w:rsidRDefault="00D961A6">
            <w:pPr>
              <w:spacing w:line="240" w:lineRule="exact"/>
              <w:jc w:val="center"/>
            </w:pPr>
            <w:r>
              <w:rPr>
                <w:sz w:val="16"/>
              </w:rPr>
              <w:t>6</w:t>
            </w:r>
          </w:p>
        </w:tc>
        <w:tc>
          <w:tcPr>
            <w:tcW w:w="400" w:type="dxa"/>
            <w:vAlign w:val="center"/>
          </w:tcPr>
          <w:p w:rsidR="009B6BD6" w:rsidRDefault="00D961A6">
            <w:pPr>
              <w:spacing w:line="240" w:lineRule="exact"/>
              <w:jc w:val="center"/>
            </w:pPr>
            <w:r>
              <w:rPr>
                <w:sz w:val="16"/>
              </w:rPr>
              <w:t>7</w:t>
            </w:r>
          </w:p>
        </w:tc>
        <w:tc>
          <w:tcPr>
            <w:tcW w:w="400" w:type="dxa"/>
            <w:vAlign w:val="center"/>
          </w:tcPr>
          <w:p w:rsidR="009B6BD6" w:rsidRDefault="00D961A6">
            <w:pPr>
              <w:spacing w:line="240" w:lineRule="exact"/>
              <w:jc w:val="center"/>
            </w:pPr>
            <w:r>
              <w:rPr>
                <w:sz w:val="16"/>
              </w:rPr>
              <w:t>8</w:t>
            </w:r>
          </w:p>
        </w:tc>
        <w:tc>
          <w:tcPr>
            <w:tcW w:w="2400" w:type="dxa"/>
            <w:vMerge/>
            <w:vAlign w:val="center"/>
          </w:tcPr>
          <w:p w:rsidR="009B6BD6" w:rsidRDefault="009B6BD6">
            <w:pPr>
              <w:spacing w:line="240" w:lineRule="exact"/>
              <w:jc w:val="center"/>
            </w:pPr>
          </w:p>
        </w:tc>
      </w:tr>
      <w:tr w:rsidR="009B6BD6">
        <w:trPr>
          <w:trHeight w:val="400"/>
          <w:jc w:val="center"/>
        </w:trPr>
        <w:tc>
          <w:tcPr>
            <w:tcW w:w="1000" w:type="dxa"/>
            <w:vMerge w:val="restart"/>
            <w:vAlign w:val="center"/>
          </w:tcPr>
          <w:p w:rsidR="009B6BD6" w:rsidRDefault="00D961A6">
            <w:pPr>
              <w:spacing w:line="240" w:lineRule="exact"/>
              <w:jc w:val="center"/>
            </w:pPr>
            <w:r>
              <w:rPr>
                <w:sz w:val="16"/>
              </w:rPr>
              <w:t>通</w:t>
            </w:r>
            <w:proofErr w:type="gramStart"/>
            <w:r>
              <w:rPr>
                <w:sz w:val="16"/>
              </w:rPr>
              <w:t>识实践</w:t>
            </w:r>
            <w:proofErr w:type="gramEnd"/>
            <w:r>
              <w:rPr>
                <w:sz w:val="16"/>
              </w:rPr>
              <w:br/>
              <w:t>(4.0</w:t>
            </w:r>
            <w:r>
              <w:rPr>
                <w:sz w:val="16"/>
              </w:rPr>
              <w:t>学分</w:t>
            </w:r>
            <w:r>
              <w:rPr>
                <w:sz w:val="16"/>
              </w:rPr>
              <w:t>)</w:t>
            </w:r>
          </w:p>
        </w:tc>
        <w:tc>
          <w:tcPr>
            <w:tcW w:w="1000" w:type="dxa"/>
            <w:vAlign w:val="center"/>
          </w:tcPr>
          <w:p w:rsidR="009B6BD6" w:rsidRDefault="00D961A6">
            <w:pPr>
              <w:spacing w:line="240" w:lineRule="exact"/>
              <w:jc w:val="left"/>
            </w:pPr>
            <w:r>
              <w:rPr>
                <w:sz w:val="16"/>
              </w:rPr>
              <w:t>c200150010</w:t>
            </w:r>
          </w:p>
        </w:tc>
        <w:tc>
          <w:tcPr>
            <w:tcW w:w="1500" w:type="dxa"/>
            <w:vAlign w:val="center"/>
          </w:tcPr>
          <w:p w:rsidR="009B6BD6" w:rsidRDefault="00D961A6">
            <w:pPr>
              <w:spacing w:line="240" w:lineRule="exact"/>
              <w:jc w:val="left"/>
            </w:pPr>
            <w:r>
              <w:rPr>
                <w:sz w:val="16"/>
              </w:rPr>
              <w:t>军事技能</w:t>
            </w:r>
          </w:p>
        </w:tc>
        <w:tc>
          <w:tcPr>
            <w:tcW w:w="3500" w:type="dxa"/>
            <w:vAlign w:val="center"/>
          </w:tcPr>
          <w:p w:rsidR="009B6BD6" w:rsidRDefault="00D961A6">
            <w:pPr>
              <w:spacing w:line="240" w:lineRule="exact"/>
              <w:jc w:val="left"/>
            </w:pPr>
            <w:r>
              <w:rPr>
                <w:sz w:val="16"/>
              </w:rPr>
              <w:t>军事技能训练</w:t>
            </w:r>
          </w:p>
        </w:tc>
        <w:tc>
          <w:tcPr>
            <w:tcW w:w="7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由学生处、保卫处会同有关单位组织实施。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c200150020</w:t>
            </w:r>
          </w:p>
        </w:tc>
        <w:tc>
          <w:tcPr>
            <w:tcW w:w="1500" w:type="dxa"/>
            <w:vAlign w:val="center"/>
          </w:tcPr>
          <w:p w:rsidR="009B6BD6" w:rsidRDefault="00D961A6">
            <w:pPr>
              <w:spacing w:line="240" w:lineRule="exact"/>
              <w:jc w:val="left"/>
            </w:pPr>
            <w:r>
              <w:rPr>
                <w:sz w:val="16"/>
              </w:rPr>
              <w:t>入学教育</w:t>
            </w:r>
          </w:p>
        </w:tc>
        <w:tc>
          <w:tcPr>
            <w:tcW w:w="3500" w:type="dxa"/>
            <w:vAlign w:val="center"/>
          </w:tcPr>
          <w:p w:rsidR="009B6BD6" w:rsidRDefault="00D961A6">
            <w:pPr>
              <w:spacing w:line="240" w:lineRule="exact"/>
              <w:jc w:val="left"/>
            </w:pPr>
            <w:r>
              <w:rPr>
                <w:sz w:val="16"/>
              </w:rPr>
              <w:t>校史、校情、校纪、校规、专业教育等</w:t>
            </w:r>
          </w:p>
        </w:tc>
        <w:tc>
          <w:tcPr>
            <w:tcW w:w="7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由学生处和各学院共同组织实施。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c200150100</w:t>
            </w:r>
          </w:p>
        </w:tc>
        <w:tc>
          <w:tcPr>
            <w:tcW w:w="1500" w:type="dxa"/>
            <w:vAlign w:val="center"/>
          </w:tcPr>
          <w:p w:rsidR="009B6BD6" w:rsidRDefault="00D961A6">
            <w:pPr>
              <w:spacing w:line="240" w:lineRule="exact"/>
              <w:jc w:val="left"/>
            </w:pPr>
            <w:r>
              <w:rPr>
                <w:sz w:val="16"/>
              </w:rPr>
              <w:t>安全教育</w:t>
            </w:r>
          </w:p>
        </w:tc>
        <w:tc>
          <w:tcPr>
            <w:tcW w:w="3500" w:type="dxa"/>
            <w:vAlign w:val="center"/>
          </w:tcPr>
          <w:p w:rsidR="009B6BD6" w:rsidRDefault="00D961A6">
            <w:pPr>
              <w:spacing w:line="240" w:lineRule="exact"/>
              <w:jc w:val="left"/>
            </w:pPr>
            <w:r>
              <w:rPr>
                <w:sz w:val="16"/>
              </w:rPr>
              <w:t>人生安全、财产安全、交通安全、防火安全等方面的教育</w:t>
            </w:r>
          </w:p>
        </w:tc>
        <w:tc>
          <w:tcPr>
            <w:tcW w:w="700" w:type="dxa"/>
            <w:vAlign w:val="center"/>
          </w:tcPr>
          <w:p w:rsidR="009B6BD6" w:rsidRDefault="00D961A6">
            <w:pPr>
              <w:spacing w:line="240" w:lineRule="exact"/>
              <w:jc w:val="center"/>
            </w:pPr>
            <w:r>
              <w:rPr>
                <w:sz w:val="16"/>
              </w:rPr>
              <w:t>1.0</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2400" w:type="dxa"/>
            <w:vAlign w:val="center"/>
          </w:tcPr>
          <w:p w:rsidR="009B6BD6" w:rsidRDefault="00D961A6">
            <w:pPr>
              <w:spacing w:line="240" w:lineRule="exact"/>
              <w:jc w:val="left"/>
            </w:pPr>
            <w:r>
              <w:rPr>
                <w:sz w:val="16"/>
              </w:rPr>
              <w:t>由学生处、保卫处和各学院共同组织实施。</w:t>
            </w:r>
          </w:p>
        </w:tc>
      </w:tr>
      <w:tr w:rsidR="009B6BD6">
        <w:trPr>
          <w:trHeight w:val="400"/>
          <w:jc w:val="center"/>
        </w:trPr>
        <w:tc>
          <w:tcPr>
            <w:tcW w:w="1000" w:type="dxa"/>
            <w:vMerge w:val="restart"/>
            <w:vAlign w:val="center"/>
          </w:tcPr>
          <w:p w:rsidR="009B6BD6" w:rsidRDefault="00D961A6">
            <w:pPr>
              <w:spacing w:line="240" w:lineRule="exact"/>
              <w:jc w:val="center"/>
            </w:pPr>
            <w:r>
              <w:rPr>
                <w:sz w:val="16"/>
              </w:rPr>
              <w:t>专业实践</w:t>
            </w:r>
            <w:r>
              <w:rPr>
                <w:sz w:val="16"/>
              </w:rPr>
              <w:br/>
              <w:t>(18</w:t>
            </w:r>
            <w:r>
              <w:rPr>
                <w:sz w:val="16"/>
              </w:rPr>
              <w:t>学分</w:t>
            </w:r>
            <w:r>
              <w:rPr>
                <w:sz w:val="16"/>
              </w:rPr>
              <w:t>)</w:t>
            </w:r>
          </w:p>
        </w:tc>
        <w:tc>
          <w:tcPr>
            <w:tcW w:w="1000" w:type="dxa"/>
            <w:vAlign w:val="center"/>
          </w:tcPr>
          <w:p w:rsidR="009B6BD6" w:rsidRDefault="00D961A6">
            <w:pPr>
              <w:spacing w:line="240" w:lineRule="exact"/>
              <w:jc w:val="left"/>
            </w:pPr>
            <w:r>
              <w:rPr>
                <w:sz w:val="16"/>
              </w:rPr>
              <w:t>c207150080</w:t>
            </w:r>
          </w:p>
        </w:tc>
        <w:tc>
          <w:tcPr>
            <w:tcW w:w="1500" w:type="dxa"/>
            <w:vAlign w:val="center"/>
          </w:tcPr>
          <w:p w:rsidR="009B6BD6" w:rsidRDefault="00D961A6">
            <w:pPr>
              <w:spacing w:line="240" w:lineRule="exact"/>
              <w:jc w:val="left"/>
            </w:pPr>
            <w:r>
              <w:rPr>
                <w:sz w:val="16"/>
              </w:rPr>
              <w:t>专业认知实习</w:t>
            </w:r>
          </w:p>
        </w:tc>
        <w:tc>
          <w:tcPr>
            <w:tcW w:w="3500" w:type="dxa"/>
            <w:vAlign w:val="center"/>
          </w:tcPr>
          <w:p w:rsidR="009B6BD6" w:rsidRDefault="00D961A6">
            <w:pPr>
              <w:spacing w:line="240" w:lineRule="exact"/>
              <w:jc w:val="left"/>
            </w:pPr>
            <w:r>
              <w:rPr>
                <w:sz w:val="16"/>
              </w:rPr>
              <w:t>进入相关企事业单位参观、考察、体验等，进行专业认知实习和教育</w:t>
            </w:r>
          </w:p>
        </w:tc>
        <w:tc>
          <w:tcPr>
            <w:tcW w:w="7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c207150090</w:t>
            </w:r>
          </w:p>
        </w:tc>
        <w:tc>
          <w:tcPr>
            <w:tcW w:w="1500" w:type="dxa"/>
            <w:vAlign w:val="center"/>
          </w:tcPr>
          <w:p w:rsidR="009B6BD6" w:rsidRDefault="00D961A6">
            <w:pPr>
              <w:spacing w:line="240" w:lineRule="exact"/>
              <w:jc w:val="left"/>
            </w:pPr>
            <w:r>
              <w:rPr>
                <w:sz w:val="16"/>
              </w:rPr>
              <w:t>专业基础技能训练</w:t>
            </w:r>
          </w:p>
        </w:tc>
        <w:tc>
          <w:tcPr>
            <w:tcW w:w="3500" w:type="dxa"/>
            <w:vAlign w:val="center"/>
          </w:tcPr>
          <w:p w:rsidR="009B6BD6" w:rsidRDefault="00D961A6">
            <w:pPr>
              <w:spacing w:line="240" w:lineRule="exact"/>
              <w:jc w:val="left"/>
            </w:pPr>
            <w:r>
              <w:rPr>
                <w:sz w:val="16"/>
              </w:rPr>
              <w:t>经管基础技能训练</w:t>
            </w:r>
          </w:p>
        </w:tc>
        <w:tc>
          <w:tcPr>
            <w:tcW w:w="7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c207150100</w:t>
            </w:r>
          </w:p>
        </w:tc>
        <w:tc>
          <w:tcPr>
            <w:tcW w:w="1500" w:type="dxa"/>
            <w:vAlign w:val="center"/>
          </w:tcPr>
          <w:p w:rsidR="009B6BD6" w:rsidRDefault="00D961A6">
            <w:pPr>
              <w:spacing w:line="240" w:lineRule="exact"/>
              <w:jc w:val="left"/>
            </w:pPr>
            <w:r>
              <w:rPr>
                <w:sz w:val="16"/>
              </w:rPr>
              <w:t>专项技能训练或学科竞赛集训</w:t>
            </w:r>
            <w:r>
              <w:rPr>
                <w:sz w:val="16"/>
              </w:rPr>
              <w:t>1</w:t>
            </w:r>
          </w:p>
        </w:tc>
        <w:tc>
          <w:tcPr>
            <w:tcW w:w="3500" w:type="dxa"/>
            <w:vAlign w:val="center"/>
          </w:tcPr>
          <w:p w:rsidR="009B6BD6" w:rsidRDefault="00D961A6">
            <w:pPr>
              <w:spacing w:line="240" w:lineRule="exact"/>
              <w:jc w:val="left"/>
            </w:pPr>
            <w:r>
              <w:rPr>
                <w:sz w:val="16"/>
              </w:rPr>
              <w:t>经管专项技能训练、国贸学科竞赛集训</w:t>
            </w:r>
          </w:p>
        </w:tc>
        <w:tc>
          <w:tcPr>
            <w:tcW w:w="7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c207150110</w:t>
            </w:r>
          </w:p>
        </w:tc>
        <w:tc>
          <w:tcPr>
            <w:tcW w:w="1500" w:type="dxa"/>
            <w:vAlign w:val="center"/>
          </w:tcPr>
          <w:p w:rsidR="009B6BD6" w:rsidRDefault="00D961A6">
            <w:pPr>
              <w:spacing w:line="240" w:lineRule="exact"/>
              <w:jc w:val="left"/>
            </w:pPr>
            <w:r>
              <w:rPr>
                <w:sz w:val="16"/>
              </w:rPr>
              <w:t>专项技能训练或学科竞赛集训</w:t>
            </w:r>
            <w:r>
              <w:rPr>
                <w:sz w:val="16"/>
              </w:rPr>
              <w:t>2</w:t>
            </w:r>
          </w:p>
        </w:tc>
        <w:tc>
          <w:tcPr>
            <w:tcW w:w="3500" w:type="dxa"/>
            <w:vAlign w:val="center"/>
          </w:tcPr>
          <w:p w:rsidR="009B6BD6" w:rsidRDefault="00D961A6">
            <w:pPr>
              <w:spacing w:line="240" w:lineRule="exact"/>
              <w:jc w:val="left"/>
            </w:pPr>
            <w:r>
              <w:rPr>
                <w:sz w:val="16"/>
              </w:rPr>
              <w:t>经管专项技能训练、国贸学科竞赛集训</w:t>
            </w:r>
          </w:p>
        </w:tc>
        <w:tc>
          <w:tcPr>
            <w:tcW w:w="7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c207150120</w:t>
            </w:r>
          </w:p>
        </w:tc>
        <w:tc>
          <w:tcPr>
            <w:tcW w:w="1500" w:type="dxa"/>
            <w:vAlign w:val="center"/>
          </w:tcPr>
          <w:p w:rsidR="009B6BD6" w:rsidRDefault="00D961A6">
            <w:pPr>
              <w:spacing w:line="240" w:lineRule="exact"/>
              <w:jc w:val="left"/>
            </w:pPr>
            <w:r>
              <w:rPr>
                <w:sz w:val="16"/>
              </w:rPr>
              <w:t>专业</w:t>
            </w:r>
            <w:proofErr w:type="gramStart"/>
            <w:r>
              <w:rPr>
                <w:sz w:val="16"/>
              </w:rPr>
              <w:t>综合综合</w:t>
            </w:r>
            <w:proofErr w:type="gramEnd"/>
            <w:r>
              <w:rPr>
                <w:sz w:val="16"/>
              </w:rPr>
              <w:t>技能训练</w:t>
            </w:r>
            <w:r>
              <w:rPr>
                <w:sz w:val="16"/>
              </w:rPr>
              <w:t>1</w:t>
            </w:r>
          </w:p>
        </w:tc>
        <w:tc>
          <w:tcPr>
            <w:tcW w:w="3500" w:type="dxa"/>
            <w:vAlign w:val="center"/>
          </w:tcPr>
          <w:p w:rsidR="009B6BD6" w:rsidRDefault="00D961A6">
            <w:pPr>
              <w:spacing w:line="240" w:lineRule="exact"/>
              <w:jc w:val="left"/>
            </w:pPr>
            <w:r>
              <w:rPr>
                <w:sz w:val="16"/>
              </w:rPr>
              <w:t>外贸综合模拟训练</w:t>
            </w:r>
          </w:p>
        </w:tc>
        <w:tc>
          <w:tcPr>
            <w:tcW w:w="7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c207150130</w:t>
            </w:r>
          </w:p>
        </w:tc>
        <w:tc>
          <w:tcPr>
            <w:tcW w:w="1500" w:type="dxa"/>
            <w:vAlign w:val="center"/>
          </w:tcPr>
          <w:p w:rsidR="009B6BD6" w:rsidRDefault="00D961A6">
            <w:pPr>
              <w:spacing w:line="240" w:lineRule="exact"/>
              <w:jc w:val="left"/>
            </w:pPr>
            <w:r>
              <w:rPr>
                <w:sz w:val="16"/>
              </w:rPr>
              <w:t>专业</w:t>
            </w:r>
            <w:proofErr w:type="gramStart"/>
            <w:r>
              <w:rPr>
                <w:sz w:val="16"/>
              </w:rPr>
              <w:t>综合综合</w:t>
            </w:r>
            <w:proofErr w:type="gramEnd"/>
            <w:r>
              <w:rPr>
                <w:sz w:val="16"/>
              </w:rPr>
              <w:t>技能训练</w:t>
            </w:r>
            <w:r>
              <w:rPr>
                <w:sz w:val="16"/>
              </w:rPr>
              <w:t>2</w:t>
            </w:r>
          </w:p>
        </w:tc>
        <w:tc>
          <w:tcPr>
            <w:tcW w:w="3500" w:type="dxa"/>
            <w:vAlign w:val="center"/>
          </w:tcPr>
          <w:p w:rsidR="009B6BD6" w:rsidRDefault="00D961A6">
            <w:pPr>
              <w:spacing w:line="240" w:lineRule="exact"/>
              <w:jc w:val="left"/>
            </w:pPr>
            <w:r>
              <w:rPr>
                <w:sz w:val="16"/>
              </w:rPr>
              <w:t>跨境</w:t>
            </w:r>
            <w:proofErr w:type="gramStart"/>
            <w:r>
              <w:rPr>
                <w:sz w:val="16"/>
              </w:rPr>
              <w:t>电商实训</w:t>
            </w:r>
            <w:proofErr w:type="gramEnd"/>
          </w:p>
        </w:tc>
        <w:tc>
          <w:tcPr>
            <w:tcW w:w="700" w:type="dxa"/>
            <w:vAlign w:val="center"/>
          </w:tcPr>
          <w:p w:rsidR="009B6BD6" w:rsidRDefault="00D961A6">
            <w:pPr>
              <w:spacing w:line="240" w:lineRule="exact"/>
              <w:jc w:val="center"/>
            </w:pPr>
            <w:r>
              <w:rPr>
                <w:sz w:val="16"/>
              </w:rPr>
              <w:t>1</w:t>
            </w:r>
          </w:p>
        </w:tc>
        <w:tc>
          <w:tcPr>
            <w:tcW w:w="400" w:type="dxa"/>
            <w:vAlign w:val="center"/>
          </w:tcPr>
          <w:p w:rsidR="009B6BD6" w:rsidRDefault="00D961A6">
            <w:pPr>
              <w:spacing w:line="240" w:lineRule="exact"/>
              <w:jc w:val="center"/>
            </w:pPr>
            <w:r>
              <w:rPr>
                <w:sz w:val="16"/>
              </w:rPr>
              <w:t>1</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c207150140</w:t>
            </w:r>
          </w:p>
        </w:tc>
        <w:tc>
          <w:tcPr>
            <w:tcW w:w="1500" w:type="dxa"/>
            <w:vAlign w:val="center"/>
          </w:tcPr>
          <w:p w:rsidR="009B6BD6" w:rsidRDefault="00D961A6">
            <w:pPr>
              <w:spacing w:line="240" w:lineRule="exact"/>
              <w:jc w:val="left"/>
            </w:pPr>
            <w:r>
              <w:rPr>
                <w:sz w:val="16"/>
              </w:rPr>
              <w:t>毕业实习</w:t>
            </w:r>
          </w:p>
        </w:tc>
        <w:tc>
          <w:tcPr>
            <w:tcW w:w="3500" w:type="dxa"/>
            <w:vAlign w:val="center"/>
          </w:tcPr>
          <w:p w:rsidR="009B6BD6" w:rsidRDefault="00D961A6">
            <w:pPr>
              <w:spacing w:line="240" w:lineRule="exact"/>
              <w:jc w:val="left"/>
            </w:pPr>
            <w:r>
              <w:rPr>
                <w:sz w:val="16"/>
              </w:rPr>
              <w:t>含校内专业实践、实训、试讲，校外见习、实习和实习总结等</w:t>
            </w:r>
          </w:p>
        </w:tc>
        <w:tc>
          <w:tcPr>
            <w:tcW w:w="700" w:type="dxa"/>
            <w:vAlign w:val="center"/>
          </w:tcPr>
          <w:p w:rsidR="009B6BD6" w:rsidRDefault="00D961A6">
            <w:pPr>
              <w:spacing w:line="240" w:lineRule="exact"/>
              <w:jc w:val="center"/>
            </w:pPr>
            <w:r>
              <w:rPr>
                <w:sz w:val="16"/>
              </w:rPr>
              <w:t>8</w:t>
            </w:r>
          </w:p>
        </w:tc>
        <w:tc>
          <w:tcPr>
            <w:tcW w:w="400" w:type="dxa"/>
            <w:vAlign w:val="center"/>
          </w:tcPr>
          <w:p w:rsidR="009B6BD6" w:rsidRDefault="00D961A6">
            <w:pPr>
              <w:spacing w:line="240" w:lineRule="exact"/>
              <w:jc w:val="center"/>
            </w:pPr>
            <w:r>
              <w:rPr>
                <w:sz w:val="16"/>
              </w:rPr>
              <w:t>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c207150150</w:t>
            </w:r>
          </w:p>
        </w:tc>
        <w:tc>
          <w:tcPr>
            <w:tcW w:w="1500" w:type="dxa"/>
            <w:vAlign w:val="center"/>
          </w:tcPr>
          <w:p w:rsidR="009B6BD6" w:rsidRDefault="00D961A6">
            <w:pPr>
              <w:spacing w:line="240" w:lineRule="exact"/>
              <w:jc w:val="left"/>
            </w:pPr>
            <w:r>
              <w:rPr>
                <w:sz w:val="16"/>
              </w:rPr>
              <w:t>毕业设计（论文）</w:t>
            </w:r>
          </w:p>
        </w:tc>
        <w:tc>
          <w:tcPr>
            <w:tcW w:w="3500" w:type="dxa"/>
            <w:vAlign w:val="center"/>
          </w:tcPr>
          <w:p w:rsidR="009B6BD6" w:rsidRDefault="00D961A6">
            <w:pPr>
              <w:spacing w:line="240" w:lineRule="exact"/>
              <w:jc w:val="left"/>
            </w:pPr>
            <w:r>
              <w:rPr>
                <w:sz w:val="16"/>
              </w:rPr>
              <w:t>含校内专业实践、实训、试讲，校外见习、实习和实习总结等</w:t>
            </w:r>
          </w:p>
        </w:tc>
        <w:tc>
          <w:tcPr>
            <w:tcW w:w="700" w:type="dxa"/>
            <w:vAlign w:val="center"/>
          </w:tcPr>
          <w:p w:rsidR="009B6BD6" w:rsidRDefault="00D961A6">
            <w:pPr>
              <w:spacing w:line="240" w:lineRule="exact"/>
              <w:jc w:val="center"/>
            </w:pPr>
            <w:r>
              <w:rPr>
                <w:sz w:val="16"/>
              </w:rPr>
              <w:t>8</w:t>
            </w:r>
          </w:p>
        </w:tc>
        <w:tc>
          <w:tcPr>
            <w:tcW w:w="400" w:type="dxa"/>
            <w:vAlign w:val="center"/>
          </w:tcPr>
          <w:p w:rsidR="009B6BD6" w:rsidRDefault="00D961A6">
            <w:pPr>
              <w:spacing w:line="240" w:lineRule="exact"/>
              <w:jc w:val="center"/>
            </w:pPr>
            <w:r>
              <w:rPr>
                <w:sz w:val="16"/>
              </w:rPr>
              <w:t>8</w:t>
            </w: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9B6BD6">
            <w:pPr>
              <w:spacing w:line="240" w:lineRule="exact"/>
              <w:jc w:val="center"/>
            </w:pP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2400" w:type="dxa"/>
            <w:vAlign w:val="center"/>
          </w:tcPr>
          <w:p w:rsidR="009B6BD6" w:rsidRDefault="00D961A6">
            <w:pPr>
              <w:spacing w:line="240" w:lineRule="exact"/>
              <w:jc w:val="left"/>
            </w:pPr>
            <w:r>
              <w:rPr>
                <w:sz w:val="16"/>
              </w:rPr>
              <w:t>院（系）出台方案实施</w:t>
            </w:r>
          </w:p>
        </w:tc>
      </w:tr>
      <w:tr w:rsidR="009B6BD6">
        <w:trPr>
          <w:trHeight w:val="400"/>
          <w:jc w:val="center"/>
        </w:trPr>
        <w:tc>
          <w:tcPr>
            <w:tcW w:w="1000" w:type="dxa"/>
            <w:vMerge w:val="restart"/>
            <w:vAlign w:val="center"/>
          </w:tcPr>
          <w:p w:rsidR="009B6BD6" w:rsidRDefault="00D961A6">
            <w:pPr>
              <w:spacing w:line="240" w:lineRule="exact"/>
              <w:jc w:val="center"/>
            </w:pPr>
            <w:r>
              <w:rPr>
                <w:sz w:val="16"/>
              </w:rPr>
              <w:t>大学生素质拓展与创新创业实践</w:t>
            </w:r>
            <w:r>
              <w:rPr>
                <w:sz w:val="16"/>
              </w:rPr>
              <w:br/>
              <w:t>(12.0</w:t>
            </w:r>
            <w:r>
              <w:rPr>
                <w:sz w:val="16"/>
              </w:rPr>
              <w:t>学分</w:t>
            </w:r>
            <w:r>
              <w:rPr>
                <w:sz w:val="16"/>
              </w:rPr>
              <w:t>)</w:t>
            </w:r>
          </w:p>
        </w:tc>
        <w:tc>
          <w:tcPr>
            <w:tcW w:w="1000" w:type="dxa"/>
            <w:vAlign w:val="center"/>
          </w:tcPr>
          <w:p w:rsidR="009B6BD6" w:rsidRDefault="00D961A6">
            <w:pPr>
              <w:spacing w:line="240" w:lineRule="exact"/>
              <w:jc w:val="left"/>
            </w:pPr>
            <w:r>
              <w:rPr>
                <w:sz w:val="16"/>
              </w:rPr>
              <w:t>c200150110</w:t>
            </w:r>
          </w:p>
        </w:tc>
        <w:tc>
          <w:tcPr>
            <w:tcW w:w="1500" w:type="dxa"/>
            <w:vAlign w:val="center"/>
          </w:tcPr>
          <w:p w:rsidR="009B6BD6" w:rsidRDefault="00D961A6">
            <w:pPr>
              <w:spacing w:line="240" w:lineRule="exact"/>
              <w:jc w:val="left"/>
            </w:pPr>
            <w:r>
              <w:rPr>
                <w:sz w:val="16"/>
              </w:rPr>
              <w:t>创新创业实践</w:t>
            </w:r>
          </w:p>
        </w:tc>
        <w:tc>
          <w:tcPr>
            <w:tcW w:w="3500" w:type="dxa"/>
            <w:vAlign w:val="center"/>
          </w:tcPr>
          <w:p w:rsidR="009B6BD6" w:rsidRDefault="00D961A6">
            <w:pPr>
              <w:spacing w:line="240" w:lineRule="exact"/>
              <w:jc w:val="left"/>
            </w:pPr>
            <w:r>
              <w:rPr>
                <w:sz w:val="16"/>
              </w:rPr>
              <w:t>学科竞赛、大学生创新创业类项目训练、创业模拟实训和创业孵化等。</w:t>
            </w:r>
          </w:p>
        </w:tc>
        <w:tc>
          <w:tcPr>
            <w:tcW w:w="700" w:type="dxa"/>
            <w:vAlign w:val="center"/>
          </w:tcPr>
          <w:p w:rsidR="009B6BD6" w:rsidRDefault="00D961A6">
            <w:pPr>
              <w:spacing w:line="240" w:lineRule="exact"/>
              <w:jc w:val="center"/>
            </w:pPr>
            <w:r>
              <w:rPr>
                <w:sz w:val="16"/>
              </w:rPr>
              <w:t>4.0</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2400" w:type="dxa"/>
            <w:vAlign w:val="center"/>
          </w:tcPr>
          <w:p w:rsidR="009B6BD6" w:rsidRDefault="00D961A6">
            <w:pPr>
              <w:spacing w:line="240" w:lineRule="exact"/>
              <w:jc w:val="left"/>
            </w:pPr>
            <w:proofErr w:type="gramStart"/>
            <w:r>
              <w:rPr>
                <w:sz w:val="16"/>
              </w:rPr>
              <w:t>由创新</w:t>
            </w:r>
            <w:proofErr w:type="gramEnd"/>
            <w:r>
              <w:rPr>
                <w:sz w:val="16"/>
              </w:rPr>
              <w:t>创业学院、学生处、团委等部门和各学院制订活动方案与认定办法，共同组织实施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c200150120</w:t>
            </w:r>
          </w:p>
        </w:tc>
        <w:tc>
          <w:tcPr>
            <w:tcW w:w="1500" w:type="dxa"/>
            <w:vAlign w:val="center"/>
          </w:tcPr>
          <w:p w:rsidR="009B6BD6" w:rsidRDefault="00D961A6">
            <w:pPr>
              <w:spacing w:line="240" w:lineRule="exact"/>
              <w:jc w:val="left"/>
            </w:pPr>
            <w:r>
              <w:rPr>
                <w:sz w:val="16"/>
              </w:rPr>
              <w:t>社会责任教育</w:t>
            </w:r>
          </w:p>
        </w:tc>
        <w:tc>
          <w:tcPr>
            <w:tcW w:w="3500" w:type="dxa"/>
            <w:vAlign w:val="center"/>
          </w:tcPr>
          <w:p w:rsidR="009B6BD6" w:rsidRDefault="00D961A6">
            <w:pPr>
              <w:spacing w:line="240" w:lineRule="exact"/>
              <w:jc w:val="left"/>
            </w:pPr>
            <w:r>
              <w:rPr>
                <w:sz w:val="16"/>
              </w:rPr>
              <w:t>参加社会实践、社区服务、志愿服务、公益活动等。</w:t>
            </w:r>
          </w:p>
        </w:tc>
        <w:tc>
          <w:tcPr>
            <w:tcW w:w="700" w:type="dxa"/>
            <w:vAlign w:val="center"/>
          </w:tcPr>
          <w:p w:rsidR="009B6BD6" w:rsidRDefault="00D961A6">
            <w:pPr>
              <w:spacing w:line="240" w:lineRule="exact"/>
              <w:jc w:val="center"/>
            </w:pPr>
            <w:r>
              <w:rPr>
                <w:sz w:val="16"/>
              </w:rPr>
              <w:t>4.0</w:t>
            </w:r>
          </w:p>
        </w:tc>
        <w:tc>
          <w:tcPr>
            <w:tcW w:w="400" w:type="dxa"/>
            <w:vAlign w:val="center"/>
          </w:tcPr>
          <w:p w:rsidR="009B6BD6" w:rsidRDefault="00D961A6">
            <w:pPr>
              <w:spacing w:line="240" w:lineRule="exact"/>
              <w:jc w:val="center"/>
            </w:pPr>
            <w:r>
              <w:rPr>
                <w:sz w:val="16"/>
              </w:rPr>
              <w:t>4</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Merge w:val="restart"/>
            <w:vAlign w:val="center"/>
          </w:tcPr>
          <w:p w:rsidR="009B6BD6" w:rsidRDefault="00D961A6">
            <w:pPr>
              <w:spacing w:line="240" w:lineRule="exact"/>
              <w:jc w:val="center"/>
            </w:pPr>
            <w:r>
              <w:t>■</w:t>
            </w:r>
          </w:p>
        </w:tc>
        <w:tc>
          <w:tcPr>
            <w:tcW w:w="2400" w:type="dxa"/>
            <w:vMerge w:val="restart"/>
            <w:vAlign w:val="center"/>
          </w:tcPr>
          <w:p w:rsidR="009B6BD6" w:rsidRDefault="00D961A6">
            <w:pPr>
              <w:spacing w:line="240" w:lineRule="exact"/>
              <w:jc w:val="left"/>
            </w:pPr>
            <w:r>
              <w:rPr>
                <w:sz w:val="16"/>
              </w:rPr>
              <w:t>由团委、学生处、教务处等部门和各学院制订活动方案并组织实施</w:t>
            </w: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c200150130</w:t>
            </w:r>
          </w:p>
        </w:tc>
        <w:tc>
          <w:tcPr>
            <w:tcW w:w="1500" w:type="dxa"/>
            <w:vAlign w:val="center"/>
          </w:tcPr>
          <w:p w:rsidR="009B6BD6" w:rsidRDefault="00D961A6">
            <w:pPr>
              <w:spacing w:line="240" w:lineRule="exact"/>
              <w:jc w:val="left"/>
            </w:pPr>
            <w:r>
              <w:rPr>
                <w:sz w:val="16"/>
              </w:rPr>
              <w:t>素质拓展</w:t>
            </w:r>
            <w:r>
              <w:rPr>
                <w:sz w:val="16"/>
              </w:rPr>
              <w:t>(</w:t>
            </w:r>
            <w:proofErr w:type="gramStart"/>
            <w:r>
              <w:rPr>
                <w:sz w:val="16"/>
              </w:rPr>
              <w:t>含艺术</w:t>
            </w:r>
            <w:proofErr w:type="gramEnd"/>
            <w:r>
              <w:rPr>
                <w:sz w:val="16"/>
              </w:rPr>
              <w:t>教育</w:t>
            </w:r>
            <w:r>
              <w:rPr>
                <w:sz w:val="16"/>
              </w:rPr>
              <w:t>)</w:t>
            </w:r>
          </w:p>
        </w:tc>
        <w:tc>
          <w:tcPr>
            <w:tcW w:w="3500" w:type="dxa"/>
            <w:vAlign w:val="center"/>
          </w:tcPr>
          <w:p w:rsidR="009B6BD6" w:rsidRDefault="00D961A6">
            <w:pPr>
              <w:spacing w:line="240" w:lineRule="exact"/>
              <w:jc w:val="left"/>
            </w:pPr>
            <w:r>
              <w:rPr>
                <w:sz w:val="16"/>
              </w:rPr>
              <w:t>参加各类校园文体活动、社团活动等第二课堂活动。</w:t>
            </w:r>
          </w:p>
        </w:tc>
        <w:tc>
          <w:tcPr>
            <w:tcW w:w="7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Merge/>
            <w:vAlign w:val="center"/>
          </w:tcPr>
          <w:p w:rsidR="009B6BD6" w:rsidRDefault="00D961A6">
            <w:pPr>
              <w:spacing w:line="240" w:lineRule="exact"/>
              <w:jc w:val="center"/>
            </w:pPr>
            <w:r>
              <w:t>■</w:t>
            </w:r>
          </w:p>
        </w:tc>
        <w:tc>
          <w:tcPr>
            <w:tcW w:w="2400" w:type="dxa"/>
            <w:vMerge/>
            <w:vAlign w:val="center"/>
          </w:tcPr>
          <w:p w:rsidR="009B6BD6" w:rsidRDefault="009B6BD6">
            <w:pPr>
              <w:spacing w:line="240" w:lineRule="exact"/>
              <w:jc w:val="left"/>
            </w:pPr>
          </w:p>
        </w:tc>
      </w:tr>
      <w:tr w:rsidR="009B6BD6">
        <w:trPr>
          <w:trHeight w:val="400"/>
          <w:jc w:val="center"/>
        </w:trPr>
        <w:tc>
          <w:tcPr>
            <w:tcW w:w="1000" w:type="dxa"/>
            <w:vMerge/>
            <w:vAlign w:val="center"/>
          </w:tcPr>
          <w:p w:rsidR="009B6BD6" w:rsidRDefault="009B6BD6">
            <w:pPr>
              <w:spacing w:line="240" w:lineRule="exact"/>
              <w:jc w:val="center"/>
            </w:pPr>
          </w:p>
        </w:tc>
        <w:tc>
          <w:tcPr>
            <w:tcW w:w="1000" w:type="dxa"/>
            <w:vAlign w:val="center"/>
          </w:tcPr>
          <w:p w:rsidR="009B6BD6" w:rsidRDefault="00D961A6">
            <w:pPr>
              <w:spacing w:line="240" w:lineRule="exact"/>
              <w:jc w:val="left"/>
            </w:pPr>
            <w:r>
              <w:rPr>
                <w:sz w:val="16"/>
              </w:rPr>
              <w:t>c200150140</w:t>
            </w:r>
          </w:p>
        </w:tc>
        <w:tc>
          <w:tcPr>
            <w:tcW w:w="1500" w:type="dxa"/>
            <w:vAlign w:val="center"/>
          </w:tcPr>
          <w:p w:rsidR="009B6BD6" w:rsidRDefault="00D961A6">
            <w:pPr>
              <w:spacing w:line="240" w:lineRule="exact"/>
              <w:jc w:val="left"/>
            </w:pPr>
            <w:r>
              <w:rPr>
                <w:sz w:val="16"/>
              </w:rPr>
              <w:t>劳动教育</w:t>
            </w:r>
          </w:p>
        </w:tc>
        <w:tc>
          <w:tcPr>
            <w:tcW w:w="3500" w:type="dxa"/>
            <w:vAlign w:val="center"/>
          </w:tcPr>
          <w:p w:rsidR="009B6BD6" w:rsidRDefault="00D961A6">
            <w:pPr>
              <w:spacing w:line="240" w:lineRule="exact"/>
              <w:jc w:val="left"/>
            </w:pPr>
            <w:r>
              <w:rPr>
                <w:sz w:val="16"/>
              </w:rPr>
              <w:t>参加义务劳动等。</w:t>
            </w:r>
          </w:p>
        </w:tc>
        <w:tc>
          <w:tcPr>
            <w:tcW w:w="700" w:type="dxa"/>
            <w:vAlign w:val="center"/>
          </w:tcPr>
          <w:p w:rsidR="009B6BD6" w:rsidRDefault="00D961A6">
            <w:pPr>
              <w:spacing w:line="240" w:lineRule="exact"/>
              <w:jc w:val="center"/>
            </w:pPr>
            <w:r>
              <w:rPr>
                <w:sz w:val="16"/>
              </w:rPr>
              <w:t>2.0</w:t>
            </w:r>
          </w:p>
        </w:tc>
        <w:tc>
          <w:tcPr>
            <w:tcW w:w="400" w:type="dxa"/>
            <w:vAlign w:val="center"/>
          </w:tcPr>
          <w:p w:rsidR="009B6BD6" w:rsidRDefault="00D961A6">
            <w:pPr>
              <w:spacing w:line="240" w:lineRule="exact"/>
              <w:jc w:val="center"/>
            </w:pPr>
            <w:r>
              <w:rPr>
                <w:sz w:val="16"/>
              </w:rPr>
              <w:t>2</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Align w:val="center"/>
          </w:tcPr>
          <w:p w:rsidR="009B6BD6" w:rsidRDefault="00D961A6">
            <w:pPr>
              <w:spacing w:line="240" w:lineRule="exact"/>
              <w:jc w:val="center"/>
            </w:pPr>
            <w:r>
              <w:t>■</w:t>
            </w:r>
          </w:p>
        </w:tc>
        <w:tc>
          <w:tcPr>
            <w:tcW w:w="400" w:type="dxa"/>
            <w:vMerge/>
            <w:vAlign w:val="center"/>
          </w:tcPr>
          <w:p w:rsidR="009B6BD6" w:rsidRDefault="00D961A6">
            <w:pPr>
              <w:spacing w:line="240" w:lineRule="exact"/>
              <w:jc w:val="center"/>
            </w:pPr>
            <w:r>
              <w:t>■</w:t>
            </w:r>
          </w:p>
        </w:tc>
        <w:tc>
          <w:tcPr>
            <w:tcW w:w="2400" w:type="dxa"/>
            <w:vMerge/>
            <w:vAlign w:val="center"/>
          </w:tcPr>
          <w:p w:rsidR="009B6BD6" w:rsidRDefault="009B6BD6">
            <w:pPr>
              <w:spacing w:line="240" w:lineRule="exact"/>
              <w:jc w:val="left"/>
            </w:pPr>
          </w:p>
        </w:tc>
      </w:tr>
      <w:tr w:rsidR="009178FC" w:rsidTr="009178FC">
        <w:trPr>
          <w:trHeight w:val="400"/>
          <w:jc w:val="center"/>
        </w:trPr>
        <w:tc>
          <w:tcPr>
            <w:tcW w:w="1000" w:type="dxa"/>
            <w:gridSpan w:val="14"/>
            <w:vAlign w:val="center"/>
          </w:tcPr>
          <w:p w:rsidR="009B6BD6" w:rsidRDefault="00D961A6">
            <w:pPr>
              <w:spacing w:line="240" w:lineRule="exact"/>
              <w:jc w:val="center"/>
            </w:pPr>
            <w:r>
              <w:rPr>
                <w:sz w:val="16"/>
              </w:rPr>
              <w:t>至少应修读</w:t>
            </w:r>
            <w:r>
              <w:rPr>
                <w:sz w:val="16"/>
              </w:rPr>
              <w:t>34.0</w:t>
            </w:r>
            <w:r>
              <w:rPr>
                <w:sz w:val="16"/>
              </w:rPr>
              <w:t>学分</w:t>
            </w:r>
          </w:p>
        </w:tc>
        <w:tc>
          <w:tcPr>
            <w:tcW w:w="2400" w:type="dxa"/>
            <w:vAlign w:val="center"/>
          </w:tcPr>
          <w:p w:rsidR="009B6BD6" w:rsidRDefault="009B6BD6">
            <w:pPr>
              <w:spacing w:line="240" w:lineRule="exact"/>
              <w:jc w:val="left"/>
            </w:pPr>
          </w:p>
        </w:tc>
      </w:tr>
    </w:tbl>
    <w:p w:rsidR="00D961A6" w:rsidRDefault="00D961A6"/>
    <w:sectPr w:rsidR="00D961A6" w:rsidSect="00713A13">
      <w:footerReference w:type="default" r:id="rId16"/>
      <w:pgSz w:w="16840" w:h="11900"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A6" w:rsidRDefault="00D961A6">
      <w:r>
        <w:separator/>
      </w:r>
    </w:p>
  </w:endnote>
  <w:endnote w:type="continuationSeparator" w:id="0">
    <w:p w:rsidR="00D961A6" w:rsidRDefault="00D9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1</w:t>
    </w:r>
    <w:r>
      <w:rPr>
        <w:rFonts w:ascii="宋体" w:hAnsi="宋体"/>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3</w:t>
    </w:r>
    <w:r>
      <w:rPr>
        <w:rFonts w:ascii="宋体" w:hAnsi="宋体"/>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4</w:t>
    </w:r>
    <w:r>
      <w:rPr>
        <w:rFonts w:ascii="宋体" w:hAnsi="宋体"/>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5</w:t>
    </w:r>
    <w:r>
      <w:rPr>
        <w:rFonts w:ascii="宋体" w:hAnsi="宋体"/>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6</w:t>
    </w:r>
    <w:r>
      <w:rPr>
        <w:rFonts w:ascii="宋体" w:hAnsi="宋体"/>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7</w:t>
    </w:r>
    <w:r>
      <w:rPr>
        <w:rFonts w:ascii="宋体" w:hAnsi="宋体"/>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9</w:t>
    </w:r>
    <w:r>
      <w:rPr>
        <w:rFonts w:ascii="宋体" w:hAnsi="宋体"/>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D6" w:rsidRDefault="00D961A6">
    <w:pPr>
      <w:jc w:val="center"/>
      <w:textAlignment w:val="center"/>
    </w:pPr>
    <w:r>
      <w:fldChar w:fldCharType="begin"/>
    </w:r>
    <w:r>
      <w:rPr>
        <w:rFonts w:ascii="宋体" w:hAnsi="宋体"/>
        <w:sz w:val="22"/>
      </w:rPr>
      <w:instrText>PAGE  \* MERGEFORMAT</w:instrText>
    </w:r>
    <w:r w:rsidR="009178FC">
      <w:fldChar w:fldCharType="separate"/>
    </w:r>
    <w:r w:rsidR="009178FC">
      <w:rPr>
        <w:rFonts w:ascii="宋体" w:hAnsi="宋体"/>
        <w:noProof/>
        <w:sz w:val="22"/>
      </w:rPr>
      <w:t>10</w:t>
    </w:r>
    <w:r>
      <w:rPr>
        <w:rFonts w:ascii="宋体" w:hAnsi="宋体"/>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A6" w:rsidRDefault="00D961A6">
      <w:r>
        <w:separator/>
      </w:r>
    </w:p>
  </w:footnote>
  <w:footnote w:type="continuationSeparator" w:id="0">
    <w:p w:rsidR="00D961A6" w:rsidRDefault="00D9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A13"/>
    <w:rsid w:val="002E434F"/>
    <w:rsid w:val="004E08E3"/>
    <w:rsid w:val="00713A13"/>
    <w:rsid w:val="00805543"/>
    <w:rsid w:val="009178FC"/>
    <w:rsid w:val="009B6BD6"/>
    <w:rsid w:val="00CA1163"/>
    <w:rsid w:val="00D961A6"/>
    <w:rsid w:val="00FA3C75"/>
    <w:rsid w:val="1CA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3"/>
    <w:pPr>
      <w:widowControl w:val="0"/>
      <w:jc w:val="both"/>
    </w:pPr>
    <w:rPr>
      <w:kern w:val="2"/>
      <w:sz w:val="21"/>
      <w:szCs w:val="24"/>
    </w:rPr>
  </w:style>
  <w:style w:type="paragraph" w:styleId="1">
    <w:name w:val="heading 1"/>
    <w:basedOn w:val="a"/>
    <w:next w:val="a"/>
    <w:qFormat/>
    <w:rsid w:val="00713A13"/>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13A13"/>
    <w:pPr>
      <w:ind w:firstLineChars="200" w:firstLine="560"/>
    </w:pPr>
    <w:rPr>
      <w:sz w:val="28"/>
      <w:szCs w:val="20"/>
    </w:rPr>
  </w:style>
  <w:style w:type="paragraph" w:styleId="a4">
    <w:name w:val="Balloon Text"/>
    <w:basedOn w:val="a"/>
    <w:link w:val="Char"/>
    <w:rsid w:val="009178FC"/>
    <w:rPr>
      <w:sz w:val="18"/>
      <w:szCs w:val="18"/>
    </w:rPr>
  </w:style>
  <w:style w:type="character" w:customStyle="1" w:styleId="Char">
    <w:name w:val="批注框文本 Char"/>
    <w:basedOn w:val="a0"/>
    <w:link w:val="a4"/>
    <w:rsid w:val="009178F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2019-04-04T09:31:00Z</dcterms:created>
  <dcterms:modified xsi:type="dcterms:W3CDTF">2020-09-22T02:26:00Z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